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294536" w:rsidRDefault="007A2869" w:rsidP="0075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17226D">
              <w:rPr>
                <w:sz w:val="20"/>
                <w:szCs w:val="20"/>
              </w:rPr>
              <w:t>Zespół Obsługi Placówek Oświatowych M i G Chodecz,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54547">
              <w:rPr>
                <w:sz w:val="20"/>
                <w:szCs w:val="20"/>
              </w:rPr>
              <w:t>ul.Waryńskiego</w:t>
            </w:r>
            <w:proofErr w:type="spellEnd"/>
            <w:r w:rsidR="00754547">
              <w:rPr>
                <w:sz w:val="20"/>
                <w:szCs w:val="20"/>
              </w:rPr>
              <w:t xml:space="preserve"> 16 ,  87-860 Chodecz          </w:t>
            </w:r>
          </w:p>
          <w:p w:rsidR="00294536" w:rsidRDefault="00294536" w:rsidP="00754547">
            <w:pPr>
              <w:jc w:val="center"/>
              <w:rPr>
                <w:sz w:val="20"/>
                <w:szCs w:val="20"/>
              </w:rPr>
            </w:pPr>
          </w:p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200</w:t>
            </w:r>
            <w:r w:rsidR="007A2869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 w:rsidP="00197DC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760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5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97940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97940" w:rsidP="00197DC7">
            <w:pPr>
              <w:snapToGrid w:val="0"/>
              <w:jc w:val="right"/>
            </w:pPr>
            <w:r>
              <w:t>1</w:t>
            </w:r>
            <w:r w:rsidR="005F491F"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6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97940" w:rsidP="00197DC7">
            <w:pPr>
              <w:snapToGrid w:val="0"/>
              <w:jc w:val="right"/>
            </w:pPr>
            <w:r>
              <w:t>1</w:t>
            </w:r>
            <w:r w:rsidR="005F491F">
              <w:t>80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7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r w:rsidR="00597940">
              <w:t>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8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r w:rsidR="00597940">
              <w:t xml:space="preserve">skrzydło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597940" w:rsidP="00197DC7">
            <w:pPr>
              <w:snapToGrid w:val="0"/>
              <w:jc w:val="right"/>
            </w:pPr>
            <w:r>
              <w:t>3</w:t>
            </w:r>
            <w:r w:rsidR="00B61255">
              <w:t>5</w:t>
            </w:r>
            <w:r w:rsidR="005F491F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E35BF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050072" w:rsidP="007E35BF">
            <w:pPr>
              <w:snapToGrid w:val="0"/>
            </w:pPr>
            <w:r>
              <w:t>9.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197DC7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7E35BF">
            <w:pPr>
              <w:snapToGrid w:val="0"/>
            </w:pPr>
            <w:r>
              <w:t>10.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>Filet z indyka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597940" w:rsidP="00197DC7">
            <w:pPr>
              <w:snapToGrid w:val="0"/>
              <w:jc w:val="right"/>
            </w:pPr>
            <w:r>
              <w:t>5</w:t>
            </w:r>
            <w:r w:rsidR="00867F05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7E35BF">
            <w:pPr>
              <w:snapToGrid w:val="0"/>
            </w:pPr>
            <w:r>
              <w:t>11.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>Kiełbasa cienka 9</w:t>
            </w:r>
            <w:r w:rsidR="00867F05">
              <w:t>0% szynki</w:t>
            </w:r>
            <w:r>
              <w:t xml:space="preserve">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597940" w:rsidP="00197DC7">
            <w:pPr>
              <w:snapToGrid w:val="0"/>
              <w:jc w:val="right"/>
            </w:pPr>
            <w:r>
              <w:t>5</w:t>
            </w:r>
            <w:r w:rsidR="00867F05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7E35BF">
            <w:pPr>
              <w:snapToGrid w:val="0"/>
            </w:pPr>
            <w:r>
              <w:t>12.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 xml:space="preserve">Szynka z fileta </w:t>
            </w:r>
            <w:r w:rsidR="00E41F15">
              <w:t xml:space="preserve">drobiowego </w:t>
            </w:r>
            <w:r>
              <w:t xml:space="preserve">90%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597940" w:rsidP="00197DC7">
            <w:pPr>
              <w:snapToGrid w:val="0"/>
              <w:jc w:val="right"/>
            </w:pPr>
            <w:r>
              <w:t>3</w:t>
            </w:r>
            <w:r w:rsidR="00867F05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7E35BF">
            <w:pPr>
              <w:snapToGrid w:val="0"/>
            </w:pPr>
            <w:r>
              <w:t>13.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biała</w:t>
            </w:r>
            <w:r w:rsidR="00597940">
              <w:t xml:space="preserve">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56B08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7E35BF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szynkowa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7E35BF">
            <w:pPr>
              <w:snapToGrid w:val="0"/>
            </w:pPr>
            <w:r>
              <w:t>15.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</w:t>
            </w:r>
            <w:r w:rsidR="00E41F15">
              <w:t xml:space="preserve"> cienka</w:t>
            </w:r>
            <w:r>
              <w:t xml:space="preserve"> </w:t>
            </w:r>
            <w:r w:rsidR="00597940">
              <w:t>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7E35BF">
            <w:pPr>
              <w:snapToGrid w:val="0"/>
            </w:pPr>
            <w:r>
              <w:t>16.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śląska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597940" w:rsidP="00197DC7">
            <w:pPr>
              <w:snapToGrid w:val="0"/>
              <w:jc w:val="right"/>
            </w:pPr>
            <w:r>
              <w:t>1</w:t>
            </w:r>
            <w:r w:rsidR="00856B08">
              <w:t>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2677F6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050072" w:rsidP="007E35BF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Szynka wędzona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197DC7">
            <w:pPr>
              <w:snapToGrid w:val="0"/>
              <w:jc w:val="right"/>
            </w:pPr>
            <w:r>
              <w:t>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</w:tr>
      <w:tr w:rsidR="00D467CF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6A3D18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2F7C43"/>
    <w:rsid w:val="00050072"/>
    <w:rsid w:val="0017226D"/>
    <w:rsid w:val="00197DC7"/>
    <w:rsid w:val="001C13AE"/>
    <w:rsid w:val="002677F6"/>
    <w:rsid w:val="00294536"/>
    <w:rsid w:val="002F7C43"/>
    <w:rsid w:val="004524D2"/>
    <w:rsid w:val="00545F1D"/>
    <w:rsid w:val="00597940"/>
    <w:rsid w:val="005F491F"/>
    <w:rsid w:val="00607D00"/>
    <w:rsid w:val="006A3D18"/>
    <w:rsid w:val="00724671"/>
    <w:rsid w:val="00754547"/>
    <w:rsid w:val="007A2869"/>
    <w:rsid w:val="007E35BF"/>
    <w:rsid w:val="0082393B"/>
    <w:rsid w:val="00856B08"/>
    <w:rsid w:val="00867F05"/>
    <w:rsid w:val="00874E8D"/>
    <w:rsid w:val="00930A1E"/>
    <w:rsid w:val="00A94E89"/>
    <w:rsid w:val="00AC1A02"/>
    <w:rsid w:val="00AE78AF"/>
    <w:rsid w:val="00B61255"/>
    <w:rsid w:val="00C5657F"/>
    <w:rsid w:val="00D467CF"/>
    <w:rsid w:val="00E41F15"/>
    <w:rsid w:val="00E6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3</cp:revision>
  <cp:lastPrinted>1601-01-01T00:00:00Z</cp:lastPrinted>
  <dcterms:created xsi:type="dcterms:W3CDTF">2016-08-12T09:16:00Z</dcterms:created>
  <dcterms:modified xsi:type="dcterms:W3CDTF">2016-08-18T09:52:00Z</dcterms:modified>
</cp:coreProperties>
</file>