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986"/>
        <w:gridCol w:w="1358"/>
        <w:gridCol w:w="1358"/>
        <w:gridCol w:w="986"/>
        <w:gridCol w:w="986"/>
      </w:tblGrid>
      <w:tr w:rsidR="00045C0F" w:rsidRPr="00045C0F" w:rsidTr="00045C0F">
        <w:trPr>
          <w:trHeight w:val="360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mięso i wędliny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C0F" w:rsidRPr="00045C0F" w:rsidTr="00045C0F">
        <w:trPr>
          <w:trHeight w:val="1152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45C0F">
              <w:rPr>
                <w:rFonts w:ascii="Calibri" w:eastAsia="Times New Roman" w:hAnsi="Calibri" w:cs="Calibri"/>
                <w:b/>
                <w:bCs/>
              </w:rPr>
              <w:t>nazwa artykułu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45C0F">
              <w:rPr>
                <w:rFonts w:ascii="Calibri" w:eastAsia="Times New Roman" w:hAnsi="Calibri" w:cs="Calibri"/>
                <w:b/>
                <w:bCs/>
              </w:rPr>
              <w:t>ilość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brutto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 (2*3)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 (2*4)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45C0F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45C0F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 xml:space="preserve">Porcje ze skrzydłami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60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Schab b/k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326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Piersi filet extra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370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 xml:space="preserve">Łopatka wieprzowa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544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 xml:space="preserve">Szynka wieprzowa b/k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243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 xml:space="preserve">Kurczak cały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93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 xml:space="preserve">Indyk filet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350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 xml:space="preserve">Wołowina szponder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110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Wołowina karkowa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96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 xml:space="preserve">Indyk skrzydła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60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Uda Lux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300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Uda ćwiartki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300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 xml:space="preserve">Karczek b/k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262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Szynka kulka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40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 xml:space="preserve">Boczek parzony wędzony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15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 xml:space="preserve">Boczek wędzony surowy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20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 xml:space="preserve">Kości wędzone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29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Szynka wieprzowa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30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 xml:space="preserve">Kiełbasa biała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120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 xml:space="preserve">Boczek po cygańsku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15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Kiełbasa cienka chuda z szynki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120 kg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C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5C0F" w:rsidRPr="00045C0F" w:rsidTr="00045C0F">
        <w:trPr>
          <w:trHeight w:val="288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C0F" w:rsidRPr="00045C0F" w:rsidRDefault="00045C0F" w:rsidP="0004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C0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A34CD0" w:rsidRPr="00A34CD0" w:rsidRDefault="00A34CD0" w:rsidP="00A34CD0">
      <w:pPr>
        <w:rPr>
          <w:sz w:val="36"/>
          <w:szCs w:val="36"/>
        </w:rPr>
      </w:pPr>
    </w:p>
    <w:sectPr w:rsidR="00A34CD0" w:rsidRPr="00A34CD0" w:rsidSect="000411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39" w:rsidRDefault="00982239" w:rsidP="0015485F">
      <w:pPr>
        <w:spacing w:after="0" w:line="240" w:lineRule="auto"/>
      </w:pPr>
      <w:r>
        <w:separator/>
      </w:r>
    </w:p>
  </w:endnote>
  <w:endnote w:type="continuationSeparator" w:id="0">
    <w:p w:rsidR="00982239" w:rsidRDefault="00982239" w:rsidP="0015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39" w:rsidRDefault="00982239" w:rsidP="0015485F">
      <w:pPr>
        <w:spacing w:after="0" w:line="240" w:lineRule="auto"/>
      </w:pPr>
      <w:r>
        <w:separator/>
      </w:r>
    </w:p>
  </w:footnote>
  <w:footnote w:type="continuationSeparator" w:id="0">
    <w:p w:rsidR="00982239" w:rsidRDefault="00982239" w:rsidP="0015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5F" w:rsidRPr="0015485F" w:rsidRDefault="0015485F" w:rsidP="0015485F">
    <w:pPr>
      <w:pStyle w:val="Nagwek"/>
      <w:jc w:val="right"/>
      <w:rPr>
        <w:b/>
      </w:rPr>
    </w:pPr>
    <w:r w:rsidRPr="0015485F">
      <w:rPr>
        <w:b/>
      </w:rPr>
      <w:t>Załącznik nr 1e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CD0"/>
    <w:rsid w:val="000411B5"/>
    <w:rsid w:val="00045C0F"/>
    <w:rsid w:val="0015485F"/>
    <w:rsid w:val="003C448B"/>
    <w:rsid w:val="00613C52"/>
    <w:rsid w:val="007C3DD7"/>
    <w:rsid w:val="007E30FF"/>
    <w:rsid w:val="00940BF8"/>
    <w:rsid w:val="00982239"/>
    <w:rsid w:val="00A34CD0"/>
    <w:rsid w:val="00A4451C"/>
    <w:rsid w:val="00AA5A7B"/>
    <w:rsid w:val="00B24597"/>
    <w:rsid w:val="00CB24D5"/>
    <w:rsid w:val="00F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43E5"/>
  <w15:docId w15:val="{A43EEDB0-C75C-4AB4-AB7A-EAF9899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85F"/>
  </w:style>
  <w:style w:type="paragraph" w:styleId="Stopka">
    <w:name w:val="footer"/>
    <w:basedOn w:val="Normalny"/>
    <w:link w:val="StopkaZnak"/>
    <w:uiPriority w:val="99"/>
    <w:unhideWhenUsed/>
    <w:rsid w:val="0015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2021-08-16T17:59:00Z</dcterms:created>
  <dcterms:modified xsi:type="dcterms:W3CDTF">2021-08-18T07:10:00Z</dcterms:modified>
</cp:coreProperties>
</file>