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F1A" w:rsidRPr="00051F1A" w:rsidRDefault="00051F1A" w:rsidP="00051F1A">
      <w:pPr>
        <w:spacing w:after="0" w:line="360" w:lineRule="auto"/>
        <w:rPr>
          <w:rFonts w:ascii="Verdana" w:eastAsia="Times New Roman" w:hAnsi="Verdana" w:cs="Helvetica"/>
          <w:b/>
          <w:color w:val="000000" w:themeColor="text1"/>
          <w:sz w:val="24"/>
          <w:szCs w:val="24"/>
          <w:lang w:eastAsia="pl-PL"/>
        </w:rPr>
      </w:pPr>
      <w:r w:rsidRPr="00051F1A">
        <w:rPr>
          <w:rFonts w:ascii="Verdana" w:eastAsia="Times New Roman" w:hAnsi="Verdana" w:cs="Helvetica"/>
          <w:b/>
          <w:color w:val="000000" w:themeColor="text1"/>
          <w:sz w:val="24"/>
          <w:szCs w:val="24"/>
          <w:lang w:eastAsia="pl-PL"/>
        </w:rPr>
        <w:t>KARTA TECHNICZNA</w:t>
      </w:r>
    </w:p>
    <w:p w:rsidR="00051F1A" w:rsidRDefault="00051F1A" w:rsidP="00051F1A">
      <w:pPr>
        <w:spacing w:after="0" w:line="360" w:lineRule="auto"/>
        <w:rPr>
          <w:rFonts w:ascii="Verdana" w:eastAsia="Times New Roman" w:hAnsi="Verdana" w:cs="Helvetica"/>
          <w:color w:val="000000" w:themeColor="text1"/>
          <w:sz w:val="20"/>
          <w:szCs w:val="20"/>
          <w:lang w:eastAsia="pl-PL"/>
        </w:rPr>
      </w:pPr>
    </w:p>
    <w:p w:rsidR="00051F1A" w:rsidRPr="00051F1A" w:rsidRDefault="00051F1A" w:rsidP="00051F1A">
      <w:pPr>
        <w:spacing w:after="0" w:line="360" w:lineRule="auto"/>
        <w:rPr>
          <w:rFonts w:ascii="Verdana" w:eastAsia="Times New Roman" w:hAnsi="Verdana" w:cs="Helvetica"/>
          <w:color w:val="000000" w:themeColor="text1"/>
          <w:sz w:val="20"/>
          <w:szCs w:val="20"/>
          <w:u w:val="single"/>
          <w:lang w:eastAsia="pl-PL"/>
        </w:rPr>
      </w:pPr>
      <w:r w:rsidRPr="00051F1A">
        <w:rPr>
          <w:rFonts w:ascii="Verdana" w:eastAsia="Times New Roman" w:hAnsi="Verdana" w:cs="Helvetica"/>
          <w:color w:val="000000" w:themeColor="text1"/>
          <w:sz w:val="20"/>
          <w:szCs w:val="20"/>
          <w:u w:val="single"/>
          <w:lang w:eastAsia="pl-PL"/>
        </w:rPr>
        <w:t>AZYL DROGOWY SEGMENTOWY</w:t>
      </w:r>
    </w:p>
    <w:p w:rsidR="00D353B7" w:rsidRDefault="00051F1A" w:rsidP="00051F1A">
      <w:pPr>
        <w:spacing w:after="0" w:line="360" w:lineRule="auto"/>
        <w:jc w:val="both"/>
        <w:rPr>
          <w:rFonts w:ascii="Verdana" w:eastAsia="Times New Roman" w:hAnsi="Verdana" w:cs="Helvetica"/>
          <w:color w:val="000000" w:themeColor="text1"/>
          <w:sz w:val="20"/>
          <w:szCs w:val="20"/>
          <w:lang w:eastAsia="pl-PL"/>
        </w:rPr>
      </w:pPr>
      <w:r w:rsidRPr="00051F1A">
        <w:rPr>
          <w:rFonts w:ascii="Verdana" w:eastAsia="Times New Roman" w:hAnsi="Verdana" w:cs="Helvetica"/>
          <w:color w:val="000000" w:themeColor="text1"/>
          <w:sz w:val="20"/>
          <w:szCs w:val="20"/>
          <w:lang w:eastAsia="pl-PL"/>
        </w:rPr>
        <w:t xml:space="preserve">Azyl drogowy dla pieszych </w:t>
      </w:r>
      <w:r>
        <w:rPr>
          <w:rFonts w:ascii="Verdana" w:eastAsia="Times New Roman" w:hAnsi="Verdana" w:cs="Helvetica"/>
          <w:color w:val="000000" w:themeColor="text1"/>
          <w:sz w:val="20"/>
          <w:szCs w:val="20"/>
          <w:lang w:eastAsia="pl-PL"/>
        </w:rPr>
        <w:t>modułowa konstrukcja prefabrykowana</w:t>
      </w:r>
      <w:r w:rsidRPr="00051F1A">
        <w:rPr>
          <w:rFonts w:ascii="Verdana" w:eastAsia="Times New Roman" w:hAnsi="Verdana" w:cs="Helvetica"/>
          <w:color w:val="000000" w:themeColor="text1"/>
          <w:sz w:val="20"/>
          <w:szCs w:val="20"/>
          <w:lang w:eastAsia="pl-PL"/>
        </w:rPr>
        <w:t xml:space="preserve"> wyspy, </w:t>
      </w:r>
      <w:proofErr w:type="spellStart"/>
      <w:r w:rsidRPr="00051F1A">
        <w:rPr>
          <w:rFonts w:ascii="Verdana" w:eastAsia="Times New Roman" w:hAnsi="Verdana" w:cs="Helvetica"/>
          <w:color w:val="000000" w:themeColor="text1"/>
          <w:sz w:val="20"/>
          <w:szCs w:val="20"/>
          <w:lang w:eastAsia="pl-PL"/>
        </w:rPr>
        <w:t>przykręcan</w:t>
      </w:r>
      <w:r>
        <w:rPr>
          <w:rFonts w:ascii="Verdana" w:eastAsia="Times New Roman" w:hAnsi="Verdana" w:cs="Helvetica"/>
          <w:color w:val="000000" w:themeColor="text1"/>
          <w:sz w:val="20"/>
          <w:szCs w:val="20"/>
          <w:lang w:eastAsia="pl-PL"/>
        </w:rPr>
        <w:t>Y</w:t>
      </w:r>
      <w:proofErr w:type="spellEnd"/>
      <w:r w:rsidRPr="00051F1A">
        <w:rPr>
          <w:rFonts w:ascii="Verdana" w:eastAsia="Times New Roman" w:hAnsi="Verdana" w:cs="Helvetica"/>
          <w:color w:val="000000" w:themeColor="text1"/>
          <w:sz w:val="20"/>
          <w:szCs w:val="20"/>
          <w:lang w:eastAsia="pl-PL"/>
        </w:rPr>
        <w:t xml:space="preserve"> bezpośrednio do jezdni przy pomocy śrub i kołków rozporowych. Barwa czerwona z białym pasem zewnętrznym na obwodzie i elementami odblaskowymi</w:t>
      </w:r>
      <w:proofErr w:type="gramStart"/>
      <w:r w:rsidRPr="00051F1A">
        <w:rPr>
          <w:rFonts w:ascii="Verdana" w:eastAsia="Times New Roman" w:hAnsi="Verdana" w:cs="Helvetica"/>
          <w:color w:val="000000" w:themeColor="text1"/>
          <w:sz w:val="20"/>
          <w:szCs w:val="20"/>
          <w:lang w:eastAsia="pl-PL"/>
        </w:rPr>
        <w:t>, co</w:t>
      </w:r>
      <w:proofErr w:type="gramEnd"/>
      <w:r w:rsidRPr="00051F1A">
        <w:rPr>
          <w:rFonts w:ascii="Verdana" w:eastAsia="Times New Roman" w:hAnsi="Verdana" w:cs="Helvetica"/>
          <w:color w:val="000000" w:themeColor="text1"/>
          <w:sz w:val="20"/>
          <w:szCs w:val="20"/>
          <w:lang w:eastAsia="pl-PL"/>
        </w:rPr>
        <w:t xml:space="preserve"> pozwala dojrzeć wysepkę nawet z daleka.  Zastosowanie trzech elementów azylu pozwala na dowolne formowanie kształtu i wielkości. Ich konstrukcja pozwala na wielokrotny montaż i demontaż. Zaślepki na otworach montażowych uniemożliwiają korozję śrub montażowych oraz zabezpieczają przed zabrudzeniem. System stopek w dolnej części azylu umożliwia ich bardzo dobre dopasowanie do podłoża. Wybrania w bocznych ściankach pozwalają na bardzo dokładne dopasowanie do siebie poszczególnych </w:t>
      </w:r>
      <w:proofErr w:type="gramStart"/>
      <w:r w:rsidRPr="00051F1A">
        <w:rPr>
          <w:rFonts w:ascii="Verdana" w:eastAsia="Times New Roman" w:hAnsi="Verdana" w:cs="Helvetica"/>
          <w:color w:val="000000" w:themeColor="text1"/>
          <w:sz w:val="20"/>
          <w:szCs w:val="20"/>
          <w:lang w:eastAsia="pl-PL"/>
        </w:rPr>
        <w:t>elementów przez co</w:t>
      </w:r>
      <w:proofErr w:type="gramEnd"/>
      <w:r w:rsidRPr="00051F1A">
        <w:rPr>
          <w:rFonts w:ascii="Verdana" w:eastAsia="Times New Roman" w:hAnsi="Verdana" w:cs="Helvetica"/>
          <w:color w:val="000000" w:themeColor="text1"/>
          <w:sz w:val="20"/>
          <w:szCs w:val="20"/>
          <w:lang w:eastAsia="pl-PL"/>
        </w:rPr>
        <w:t xml:space="preserve"> można zminimalizować szczeliny mogące powstać pomiędzy elementami.</w:t>
      </w:r>
    </w:p>
    <w:p w:rsidR="00051F1A" w:rsidRPr="00051F1A" w:rsidRDefault="00051F1A" w:rsidP="00051F1A">
      <w:pPr>
        <w:spacing w:after="0" w:line="360" w:lineRule="auto"/>
        <w:jc w:val="both"/>
        <w:rPr>
          <w:rFonts w:ascii="Verdana" w:eastAsia="Times New Roman" w:hAnsi="Verdana" w:cs="Helvetica"/>
          <w:color w:val="000000" w:themeColor="text1"/>
          <w:sz w:val="20"/>
          <w:szCs w:val="20"/>
          <w:lang w:eastAsia="pl-PL"/>
        </w:rPr>
      </w:pPr>
      <w:r w:rsidRPr="00051F1A">
        <w:rPr>
          <w:rFonts w:ascii="Verdana" w:eastAsia="Times New Roman" w:hAnsi="Verdana" w:cs="Helvetica"/>
          <w:color w:val="000000" w:themeColor="text1"/>
          <w:sz w:val="20"/>
          <w:szCs w:val="20"/>
          <w:lang w:eastAsia="pl-PL"/>
        </w:rPr>
        <w:t>Wykonany jest z elementów (</w:t>
      </w:r>
      <w:proofErr w:type="spellStart"/>
      <w:r w:rsidRPr="00051F1A">
        <w:rPr>
          <w:rFonts w:ascii="Verdana" w:eastAsia="Times New Roman" w:hAnsi="Verdana" w:cs="Helvetica"/>
          <w:color w:val="000000" w:themeColor="text1"/>
          <w:sz w:val="20"/>
          <w:szCs w:val="20"/>
          <w:lang w:eastAsia="pl-PL"/>
        </w:rPr>
        <w:t>gumopochodnych</w:t>
      </w:r>
      <w:proofErr w:type="spellEnd"/>
      <w:r w:rsidRPr="00051F1A">
        <w:rPr>
          <w:rFonts w:ascii="Verdana" w:eastAsia="Times New Roman" w:hAnsi="Verdana" w:cs="Helvetica"/>
          <w:color w:val="000000" w:themeColor="text1"/>
          <w:sz w:val="20"/>
          <w:szCs w:val="20"/>
          <w:lang w:eastAsia="pl-PL"/>
        </w:rPr>
        <w:t>) lub tworzyw sztucznych.</w:t>
      </w:r>
    </w:p>
    <w:p w:rsidR="00051F1A" w:rsidRPr="00051F1A" w:rsidRDefault="00051F1A" w:rsidP="00051F1A">
      <w:pPr>
        <w:spacing w:after="0" w:line="360" w:lineRule="auto"/>
        <w:jc w:val="both"/>
        <w:rPr>
          <w:rFonts w:ascii="Verdana" w:eastAsia="Times New Roman" w:hAnsi="Verdana" w:cs="Helvetica"/>
          <w:color w:val="000000" w:themeColor="text1"/>
          <w:sz w:val="20"/>
          <w:szCs w:val="20"/>
          <w:lang w:eastAsia="pl-PL"/>
        </w:rPr>
      </w:pPr>
      <w:r w:rsidRPr="00051F1A">
        <w:rPr>
          <w:rFonts w:ascii="Verdana" w:eastAsia="Times New Roman" w:hAnsi="Verdana" w:cs="Helvetica"/>
          <w:color w:val="000000" w:themeColor="text1"/>
          <w:sz w:val="20"/>
          <w:szCs w:val="20"/>
          <w:lang w:eastAsia="pl-PL"/>
        </w:rPr>
        <w:t>Wymiary śrub  ø14x 180/210mm</w:t>
      </w:r>
    </w:p>
    <w:p w:rsidR="00051F1A" w:rsidRPr="00051F1A" w:rsidRDefault="00A977B9" w:rsidP="00A977B9">
      <w:pPr>
        <w:spacing w:after="0" w:line="360" w:lineRule="auto"/>
        <w:jc w:val="center"/>
        <w:rPr>
          <w:rFonts w:ascii="Lato" w:eastAsia="Times New Roman" w:hAnsi="Lato" w:cs="Helvetica"/>
          <w:color w:val="5A5A5A"/>
          <w:sz w:val="21"/>
          <w:szCs w:val="21"/>
          <w:lang w:eastAsia="pl-PL"/>
        </w:rPr>
      </w:pPr>
      <w:r>
        <w:rPr>
          <w:noProof/>
          <w:color w:val="0000FF"/>
          <w:lang w:eastAsia="pl-PL"/>
        </w:rPr>
        <w:drawing>
          <wp:inline distT="0" distB="0" distL="0" distR="0">
            <wp:extent cx="5534025" cy="3819525"/>
            <wp:effectExtent l="19050" t="0" r="9525" b="0"/>
            <wp:docPr id="3" name="irc_mi" descr="Znalezione obrazy dla zapytania azyl dla pieszych segmentowy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Znalezione obrazy dla zapytania azyl dla pieszych segmentowy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381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82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581"/>
        <w:gridCol w:w="2129"/>
        <w:gridCol w:w="2148"/>
        <w:gridCol w:w="2422"/>
      </w:tblGrid>
      <w:tr w:rsidR="00051F1A" w:rsidRPr="00051F1A" w:rsidTr="00A977B9"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51F1A" w:rsidRPr="00051F1A" w:rsidRDefault="00051F1A" w:rsidP="00051F1A">
            <w:pPr>
              <w:spacing w:after="0" w:line="360" w:lineRule="auto"/>
              <w:rPr>
                <w:rFonts w:ascii="Lato" w:eastAsia="Times New Roman" w:hAnsi="Lato" w:cs="Helvetica"/>
                <w:color w:val="000000" w:themeColor="text1"/>
                <w:sz w:val="21"/>
                <w:szCs w:val="21"/>
                <w:lang w:eastAsia="pl-PL"/>
              </w:rPr>
            </w:pPr>
            <w:r w:rsidRPr="00051F1A">
              <w:rPr>
                <w:rFonts w:ascii="Lato" w:eastAsia="Times New Roman" w:hAnsi="Lato" w:cs="Helvetica"/>
                <w:color w:val="000000" w:themeColor="text1"/>
                <w:sz w:val="21"/>
                <w:szCs w:val="21"/>
                <w:lang w:eastAsia="pl-PL"/>
              </w:rPr>
              <w:t>Wymiary</w:t>
            </w:r>
          </w:p>
        </w:tc>
        <w:tc>
          <w:tcPr>
            <w:tcW w:w="2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51F1A" w:rsidRPr="00051F1A" w:rsidRDefault="00051F1A" w:rsidP="00051F1A">
            <w:pPr>
              <w:spacing w:after="0" w:line="360" w:lineRule="auto"/>
              <w:rPr>
                <w:rFonts w:ascii="Lato" w:eastAsia="Times New Roman" w:hAnsi="Lato" w:cs="Helvetica"/>
                <w:color w:val="000000" w:themeColor="text1"/>
                <w:sz w:val="21"/>
                <w:szCs w:val="21"/>
                <w:lang w:eastAsia="pl-PL"/>
              </w:rPr>
            </w:pPr>
            <w:r w:rsidRPr="00051F1A">
              <w:rPr>
                <w:rFonts w:ascii="Lato" w:eastAsia="Times New Roman" w:hAnsi="Lato" w:cs="Helvetica"/>
                <w:color w:val="000000" w:themeColor="text1"/>
                <w:sz w:val="21"/>
                <w:szCs w:val="21"/>
                <w:lang w:eastAsia="pl-PL"/>
              </w:rPr>
              <w:t>Element narożny</w:t>
            </w:r>
          </w:p>
        </w:tc>
        <w:tc>
          <w:tcPr>
            <w:tcW w:w="2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51F1A" w:rsidRPr="00051F1A" w:rsidRDefault="00051F1A" w:rsidP="00051F1A">
            <w:pPr>
              <w:spacing w:after="0" w:line="360" w:lineRule="auto"/>
              <w:rPr>
                <w:rFonts w:ascii="Lato" w:eastAsia="Times New Roman" w:hAnsi="Lato" w:cs="Helvetica"/>
                <w:color w:val="000000" w:themeColor="text1"/>
                <w:sz w:val="21"/>
                <w:szCs w:val="21"/>
                <w:lang w:eastAsia="pl-PL"/>
              </w:rPr>
            </w:pPr>
            <w:r w:rsidRPr="00051F1A">
              <w:rPr>
                <w:rFonts w:ascii="Lato" w:eastAsia="Times New Roman" w:hAnsi="Lato" w:cs="Helvetica"/>
                <w:color w:val="000000" w:themeColor="text1"/>
                <w:sz w:val="21"/>
                <w:szCs w:val="21"/>
                <w:lang w:eastAsia="pl-PL"/>
              </w:rPr>
              <w:t>Element skrajny</w:t>
            </w:r>
          </w:p>
        </w:tc>
        <w:tc>
          <w:tcPr>
            <w:tcW w:w="2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51F1A" w:rsidRPr="00051F1A" w:rsidRDefault="00051F1A" w:rsidP="00051F1A">
            <w:pPr>
              <w:spacing w:after="0" w:line="360" w:lineRule="auto"/>
              <w:rPr>
                <w:rFonts w:ascii="Lato" w:eastAsia="Times New Roman" w:hAnsi="Lato" w:cs="Helvetica"/>
                <w:color w:val="000000" w:themeColor="text1"/>
                <w:sz w:val="21"/>
                <w:szCs w:val="21"/>
                <w:lang w:eastAsia="pl-PL"/>
              </w:rPr>
            </w:pPr>
            <w:r w:rsidRPr="00051F1A">
              <w:rPr>
                <w:rFonts w:ascii="Lato" w:eastAsia="Times New Roman" w:hAnsi="Lato" w:cs="Helvetica"/>
                <w:color w:val="000000" w:themeColor="text1"/>
                <w:sz w:val="21"/>
                <w:szCs w:val="21"/>
                <w:lang w:eastAsia="pl-PL"/>
              </w:rPr>
              <w:t>Element środkowy</w:t>
            </w:r>
          </w:p>
        </w:tc>
      </w:tr>
      <w:tr w:rsidR="00051F1A" w:rsidRPr="00051F1A" w:rsidTr="00A977B9"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51F1A" w:rsidRPr="00051F1A" w:rsidRDefault="00051F1A" w:rsidP="00051F1A">
            <w:pPr>
              <w:spacing w:after="0" w:line="360" w:lineRule="auto"/>
              <w:rPr>
                <w:rFonts w:ascii="Lato" w:eastAsia="Times New Roman" w:hAnsi="Lato" w:cs="Helvetica"/>
                <w:color w:val="000000" w:themeColor="text1"/>
                <w:sz w:val="21"/>
                <w:szCs w:val="21"/>
                <w:lang w:eastAsia="pl-PL"/>
              </w:rPr>
            </w:pPr>
            <w:r w:rsidRPr="00051F1A">
              <w:rPr>
                <w:rFonts w:ascii="Lato" w:eastAsia="Times New Roman" w:hAnsi="Lato" w:cs="Helvetica"/>
                <w:color w:val="000000" w:themeColor="text1"/>
                <w:sz w:val="21"/>
                <w:szCs w:val="21"/>
                <w:lang w:eastAsia="pl-PL"/>
              </w:rPr>
              <w:t>Długość</w:t>
            </w:r>
          </w:p>
        </w:tc>
        <w:tc>
          <w:tcPr>
            <w:tcW w:w="2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51F1A" w:rsidRPr="00051F1A" w:rsidRDefault="00051F1A" w:rsidP="00051F1A">
            <w:pPr>
              <w:spacing w:after="0" w:line="360" w:lineRule="auto"/>
              <w:rPr>
                <w:rFonts w:ascii="Lato" w:eastAsia="Times New Roman" w:hAnsi="Lato" w:cs="Helvetica"/>
                <w:color w:val="000000" w:themeColor="text1"/>
                <w:sz w:val="21"/>
                <w:szCs w:val="21"/>
                <w:lang w:eastAsia="pl-PL"/>
              </w:rPr>
            </w:pPr>
            <w:r w:rsidRPr="00051F1A">
              <w:rPr>
                <w:rFonts w:ascii="Lato" w:eastAsia="Times New Roman" w:hAnsi="Lato" w:cs="Helvetica"/>
                <w:color w:val="000000" w:themeColor="text1"/>
                <w:sz w:val="21"/>
                <w:szCs w:val="21"/>
                <w:lang w:eastAsia="pl-PL"/>
              </w:rPr>
              <w:t>500mm</w:t>
            </w:r>
          </w:p>
        </w:tc>
        <w:tc>
          <w:tcPr>
            <w:tcW w:w="2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51F1A" w:rsidRPr="00051F1A" w:rsidRDefault="00051F1A" w:rsidP="00051F1A">
            <w:pPr>
              <w:spacing w:after="0" w:line="360" w:lineRule="auto"/>
              <w:rPr>
                <w:rFonts w:ascii="Lato" w:eastAsia="Times New Roman" w:hAnsi="Lato" w:cs="Helvetica"/>
                <w:color w:val="000000" w:themeColor="text1"/>
                <w:sz w:val="21"/>
                <w:szCs w:val="21"/>
                <w:lang w:eastAsia="pl-PL"/>
              </w:rPr>
            </w:pPr>
            <w:r w:rsidRPr="00051F1A">
              <w:rPr>
                <w:rFonts w:ascii="Lato" w:eastAsia="Times New Roman" w:hAnsi="Lato" w:cs="Helvetica"/>
                <w:color w:val="000000" w:themeColor="text1"/>
                <w:sz w:val="21"/>
                <w:szCs w:val="21"/>
                <w:lang w:eastAsia="pl-PL"/>
              </w:rPr>
              <w:t>500mm</w:t>
            </w:r>
          </w:p>
        </w:tc>
        <w:tc>
          <w:tcPr>
            <w:tcW w:w="2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51F1A" w:rsidRPr="00051F1A" w:rsidRDefault="00051F1A" w:rsidP="00051F1A">
            <w:pPr>
              <w:spacing w:after="0" w:line="360" w:lineRule="auto"/>
              <w:rPr>
                <w:rFonts w:ascii="Lato" w:eastAsia="Times New Roman" w:hAnsi="Lato" w:cs="Helvetica"/>
                <w:color w:val="000000" w:themeColor="text1"/>
                <w:sz w:val="21"/>
                <w:szCs w:val="21"/>
                <w:lang w:eastAsia="pl-PL"/>
              </w:rPr>
            </w:pPr>
            <w:r w:rsidRPr="00051F1A">
              <w:rPr>
                <w:rFonts w:ascii="Lato" w:eastAsia="Times New Roman" w:hAnsi="Lato" w:cs="Helvetica"/>
                <w:color w:val="000000" w:themeColor="text1"/>
                <w:sz w:val="21"/>
                <w:szCs w:val="21"/>
                <w:lang w:eastAsia="pl-PL"/>
              </w:rPr>
              <w:t>500mm</w:t>
            </w:r>
          </w:p>
        </w:tc>
      </w:tr>
      <w:tr w:rsidR="00051F1A" w:rsidRPr="00051F1A" w:rsidTr="00A977B9"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51F1A" w:rsidRPr="00051F1A" w:rsidRDefault="00051F1A" w:rsidP="00051F1A">
            <w:pPr>
              <w:spacing w:after="0" w:line="360" w:lineRule="auto"/>
              <w:rPr>
                <w:rFonts w:ascii="Lato" w:eastAsia="Times New Roman" w:hAnsi="Lato" w:cs="Helvetica"/>
                <w:color w:val="000000" w:themeColor="text1"/>
                <w:sz w:val="21"/>
                <w:szCs w:val="21"/>
                <w:lang w:eastAsia="pl-PL"/>
              </w:rPr>
            </w:pPr>
            <w:r w:rsidRPr="00051F1A">
              <w:rPr>
                <w:rFonts w:ascii="Lato" w:eastAsia="Times New Roman" w:hAnsi="Lato" w:cs="Helvetica"/>
                <w:color w:val="000000" w:themeColor="text1"/>
                <w:sz w:val="21"/>
                <w:szCs w:val="21"/>
                <w:lang w:eastAsia="pl-PL"/>
              </w:rPr>
              <w:t>Szerokość</w:t>
            </w:r>
          </w:p>
        </w:tc>
        <w:tc>
          <w:tcPr>
            <w:tcW w:w="2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51F1A" w:rsidRPr="00051F1A" w:rsidRDefault="00051F1A" w:rsidP="00051F1A">
            <w:pPr>
              <w:spacing w:after="0" w:line="360" w:lineRule="auto"/>
              <w:rPr>
                <w:rFonts w:ascii="Lato" w:eastAsia="Times New Roman" w:hAnsi="Lato" w:cs="Helvetica"/>
                <w:color w:val="000000" w:themeColor="text1"/>
                <w:sz w:val="21"/>
                <w:szCs w:val="21"/>
                <w:lang w:eastAsia="pl-PL"/>
              </w:rPr>
            </w:pPr>
            <w:r w:rsidRPr="00051F1A">
              <w:rPr>
                <w:rFonts w:ascii="Lato" w:eastAsia="Times New Roman" w:hAnsi="Lato" w:cs="Helvetica"/>
                <w:color w:val="000000" w:themeColor="text1"/>
                <w:sz w:val="21"/>
                <w:szCs w:val="21"/>
                <w:lang w:eastAsia="pl-PL"/>
              </w:rPr>
              <w:t>500mm</w:t>
            </w:r>
          </w:p>
        </w:tc>
        <w:tc>
          <w:tcPr>
            <w:tcW w:w="2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51F1A" w:rsidRPr="00051F1A" w:rsidRDefault="00051F1A" w:rsidP="00051F1A">
            <w:pPr>
              <w:spacing w:after="0" w:line="360" w:lineRule="auto"/>
              <w:rPr>
                <w:rFonts w:ascii="Lato" w:eastAsia="Times New Roman" w:hAnsi="Lato" w:cs="Helvetica"/>
                <w:color w:val="000000" w:themeColor="text1"/>
                <w:sz w:val="21"/>
                <w:szCs w:val="21"/>
                <w:lang w:eastAsia="pl-PL"/>
              </w:rPr>
            </w:pPr>
            <w:r w:rsidRPr="00051F1A">
              <w:rPr>
                <w:rFonts w:ascii="Lato" w:eastAsia="Times New Roman" w:hAnsi="Lato" w:cs="Helvetica"/>
                <w:color w:val="000000" w:themeColor="text1"/>
                <w:sz w:val="21"/>
                <w:szCs w:val="21"/>
                <w:lang w:eastAsia="pl-PL"/>
              </w:rPr>
              <w:t>500mm</w:t>
            </w:r>
          </w:p>
        </w:tc>
        <w:tc>
          <w:tcPr>
            <w:tcW w:w="2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51F1A" w:rsidRPr="00051F1A" w:rsidRDefault="00051F1A" w:rsidP="00051F1A">
            <w:pPr>
              <w:spacing w:after="0" w:line="360" w:lineRule="auto"/>
              <w:rPr>
                <w:rFonts w:ascii="Lato" w:eastAsia="Times New Roman" w:hAnsi="Lato" w:cs="Helvetica"/>
                <w:color w:val="000000" w:themeColor="text1"/>
                <w:sz w:val="21"/>
                <w:szCs w:val="21"/>
                <w:lang w:eastAsia="pl-PL"/>
              </w:rPr>
            </w:pPr>
            <w:r w:rsidRPr="00051F1A">
              <w:rPr>
                <w:rFonts w:ascii="Lato" w:eastAsia="Times New Roman" w:hAnsi="Lato" w:cs="Helvetica"/>
                <w:color w:val="000000" w:themeColor="text1"/>
                <w:sz w:val="21"/>
                <w:szCs w:val="21"/>
                <w:lang w:eastAsia="pl-PL"/>
              </w:rPr>
              <w:t>500mm</w:t>
            </w:r>
          </w:p>
        </w:tc>
      </w:tr>
      <w:tr w:rsidR="00051F1A" w:rsidRPr="00051F1A" w:rsidTr="00A977B9"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51F1A" w:rsidRPr="00051F1A" w:rsidRDefault="00051F1A" w:rsidP="00051F1A">
            <w:pPr>
              <w:spacing w:after="0" w:line="360" w:lineRule="auto"/>
              <w:rPr>
                <w:rFonts w:ascii="Lato" w:eastAsia="Times New Roman" w:hAnsi="Lato" w:cs="Helvetica"/>
                <w:color w:val="000000" w:themeColor="text1"/>
                <w:sz w:val="21"/>
                <w:szCs w:val="21"/>
                <w:lang w:eastAsia="pl-PL"/>
              </w:rPr>
            </w:pPr>
            <w:r w:rsidRPr="00051F1A">
              <w:rPr>
                <w:rFonts w:ascii="Lato" w:eastAsia="Times New Roman" w:hAnsi="Lato" w:cs="Helvetica"/>
                <w:color w:val="000000" w:themeColor="text1"/>
                <w:sz w:val="21"/>
                <w:szCs w:val="21"/>
                <w:lang w:eastAsia="pl-PL"/>
              </w:rPr>
              <w:t>Wysokość</w:t>
            </w:r>
          </w:p>
        </w:tc>
        <w:tc>
          <w:tcPr>
            <w:tcW w:w="2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51F1A" w:rsidRPr="00051F1A" w:rsidRDefault="00051F1A" w:rsidP="00051F1A">
            <w:pPr>
              <w:spacing w:after="0" w:line="360" w:lineRule="auto"/>
              <w:rPr>
                <w:rFonts w:ascii="Lato" w:eastAsia="Times New Roman" w:hAnsi="Lato" w:cs="Helvetica"/>
                <w:color w:val="000000" w:themeColor="text1"/>
                <w:sz w:val="21"/>
                <w:szCs w:val="21"/>
                <w:lang w:eastAsia="pl-PL"/>
              </w:rPr>
            </w:pPr>
            <w:r w:rsidRPr="00051F1A">
              <w:rPr>
                <w:rFonts w:ascii="Lato" w:eastAsia="Times New Roman" w:hAnsi="Lato" w:cs="Helvetica"/>
                <w:color w:val="000000" w:themeColor="text1"/>
                <w:sz w:val="21"/>
                <w:szCs w:val="21"/>
                <w:lang w:eastAsia="pl-PL"/>
              </w:rPr>
              <w:t>100mm</w:t>
            </w:r>
          </w:p>
        </w:tc>
        <w:tc>
          <w:tcPr>
            <w:tcW w:w="2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51F1A" w:rsidRPr="00051F1A" w:rsidRDefault="00051F1A" w:rsidP="00051F1A">
            <w:pPr>
              <w:spacing w:after="0" w:line="360" w:lineRule="auto"/>
              <w:rPr>
                <w:rFonts w:ascii="Lato" w:eastAsia="Times New Roman" w:hAnsi="Lato" w:cs="Helvetica"/>
                <w:color w:val="000000" w:themeColor="text1"/>
                <w:sz w:val="21"/>
                <w:szCs w:val="21"/>
                <w:lang w:eastAsia="pl-PL"/>
              </w:rPr>
            </w:pPr>
            <w:r w:rsidRPr="00051F1A">
              <w:rPr>
                <w:rFonts w:ascii="Lato" w:eastAsia="Times New Roman" w:hAnsi="Lato" w:cs="Helvetica"/>
                <w:color w:val="000000" w:themeColor="text1"/>
                <w:sz w:val="21"/>
                <w:szCs w:val="21"/>
                <w:lang w:eastAsia="pl-PL"/>
              </w:rPr>
              <w:t>100mm</w:t>
            </w:r>
          </w:p>
        </w:tc>
        <w:tc>
          <w:tcPr>
            <w:tcW w:w="2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51F1A" w:rsidRPr="00051F1A" w:rsidRDefault="00051F1A" w:rsidP="00051F1A">
            <w:pPr>
              <w:spacing w:after="0" w:line="360" w:lineRule="auto"/>
              <w:rPr>
                <w:rFonts w:ascii="Lato" w:eastAsia="Times New Roman" w:hAnsi="Lato" w:cs="Helvetica"/>
                <w:color w:val="000000" w:themeColor="text1"/>
                <w:sz w:val="21"/>
                <w:szCs w:val="21"/>
                <w:lang w:eastAsia="pl-PL"/>
              </w:rPr>
            </w:pPr>
            <w:r w:rsidRPr="00051F1A">
              <w:rPr>
                <w:rFonts w:ascii="Lato" w:eastAsia="Times New Roman" w:hAnsi="Lato" w:cs="Helvetica"/>
                <w:color w:val="000000" w:themeColor="text1"/>
                <w:sz w:val="21"/>
                <w:szCs w:val="21"/>
                <w:lang w:eastAsia="pl-PL"/>
              </w:rPr>
              <w:t>100mm</w:t>
            </w:r>
          </w:p>
        </w:tc>
      </w:tr>
      <w:tr w:rsidR="00051F1A" w:rsidRPr="00051F1A" w:rsidTr="00A977B9"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51F1A" w:rsidRPr="00051F1A" w:rsidRDefault="00051F1A" w:rsidP="00051F1A">
            <w:pPr>
              <w:spacing w:after="0" w:line="360" w:lineRule="auto"/>
              <w:rPr>
                <w:rFonts w:ascii="Lato" w:eastAsia="Times New Roman" w:hAnsi="Lato" w:cs="Helvetica"/>
                <w:color w:val="000000" w:themeColor="text1"/>
                <w:sz w:val="21"/>
                <w:szCs w:val="21"/>
                <w:lang w:eastAsia="pl-PL"/>
              </w:rPr>
            </w:pPr>
            <w:r w:rsidRPr="00051F1A">
              <w:rPr>
                <w:rFonts w:ascii="Lato" w:eastAsia="Times New Roman" w:hAnsi="Lato" w:cs="Helvetica"/>
                <w:color w:val="000000" w:themeColor="text1"/>
                <w:sz w:val="21"/>
                <w:szCs w:val="21"/>
                <w:lang w:eastAsia="pl-PL"/>
              </w:rPr>
              <w:t>Promień</w:t>
            </w:r>
          </w:p>
        </w:tc>
        <w:tc>
          <w:tcPr>
            <w:tcW w:w="2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51F1A" w:rsidRPr="00051F1A" w:rsidRDefault="00051F1A" w:rsidP="00051F1A">
            <w:pPr>
              <w:spacing w:after="0" w:line="360" w:lineRule="auto"/>
              <w:rPr>
                <w:rFonts w:ascii="Lato" w:eastAsia="Times New Roman" w:hAnsi="Lato" w:cs="Helvetica"/>
                <w:color w:val="000000" w:themeColor="text1"/>
                <w:sz w:val="21"/>
                <w:szCs w:val="21"/>
                <w:lang w:eastAsia="pl-PL"/>
              </w:rPr>
            </w:pPr>
            <w:r w:rsidRPr="00051F1A">
              <w:rPr>
                <w:rFonts w:ascii="Lato" w:eastAsia="Times New Roman" w:hAnsi="Lato" w:cs="Helvetica"/>
                <w:color w:val="000000" w:themeColor="text1"/>
                <w:sz w:val="21"/>
                <w:szCs w:val="21"/>
                <w:lang w:eastAsia="pl-PL"/>
              </w:rPr>
              <w:t>500mm</w:t>
            </w:r>
          </w:p>
        </w:tc>
        <w:tc>
          <w:tcPr>
            <w:tcW w:w="2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51F1A" w:rsidRPr="00051F1A" w:rsidRDefault="00051F1A" w:rsidP="00051F1A">
            <w:pPr>
              <w:spacing w:after="0" w:line="360" w:lineRule="auto"/>
              <w:rPr>
                <w:rFonts w:ascii="Lato" w:eastAsia="Times New Roman" w:hAnsi="Lato" w:cs="Helvetica"/>
                <w:color w:val="000000" w:themeColor="text1"/>
                <w:sz w:val="21"/>
                <w:szCs w:val="21"/>
                <w:lang w:eastAsia="pl-PL"/>
              </w:rPr>
            </w:pPr>
          </w:p>
        </w:tc>
        <w:tc>
          <w:tcPr>
            <w:tcW w:w="2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51F1A" w:rsidRPr="00051F1A" w:rsidRDefault="00051F1A" w:rsidP="00051F1A">
            <w:pPr>
              <w:spacing w:after="0" w:line="360" w:lineRule="auto"/>
              <w:rPr>
                <w:rFonts w:ascii="Lato" w:eastAsia="Times New Roman" w:hAnsi="Lato" w:cs="Helvetica"/>
                <w:color w:val="000000" w:themeColor="text1"/>
                <w:sz w:val="21"/>
                <w:szCs w:val="21"/>
                <w:lang w:eastAsia="pl-PL"/>
              </w:rPr>
            </w:pPr>
          </w:p>
        </w:tc>
      </w:tr>
    </w:tbl>
    <w:p w:rsidR="00A06E28" w:rsidRDefault="00A06E28"/>
    <w:sectPr w:rsidR="00A06E28" w:rsidSect="00A06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a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51F1A"/>
    <w:rsid w:val="00051F1A"/>
    <w:rsid w:val="003C33DC"/>
    <w:rsid w:val="005F6A66"/>
    <w:rsid w:val="00A06E28"/>
    <w:rsid w:val="00A977B9"/>
    <w:rsid w:val="00C76892"/>
    <w:rsid w:val="00D35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6E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51F1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1F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1F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2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19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15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12902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62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088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pl/url?sa=i&amp;rct=j&amp;q=&amp;esrc=s&amp;source=images&amp;cd=&amp;ved=0ahUKEwjFs5fy9YrSAhWLCSwKHYXTB5oQjRwIBw&amp;url=http%3A%2F%2Fwww.efektar.pl%2Fazyle.php&amp;bvm=bv.146786187,d.bGs&amp;psig=AFQjCNEDGWQ86pBIYySZTN3anHrClL26UA&amp;ust=148700064967562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939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asus1</dc:creator>
  <cp:lastModifiedBy>asus1</cp:lastModifiedBy>
  <cp:revision>4</cp:revision>
  <dcterms:created xsi:type="dcterms:W3CDTF">2017-02-12T15:51:00Z</dcterms:created>
  <dcterms:modified xsi:type="dcterms:W3CDTF">2017-02-12T15:58:00Z</dcterms:modified>
</cp:coreProperties>
</file>