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17F6D" w14:textId="77777777" w:rsidR="003B7A22" w:rsidRPr="00657824" w:rsidRDefault="004A41EF" w:rsidP="002F542E">
      <w:pPr>
        <w:ind w:left="5664" w:firstLine="708"/>
        <w:jc w:val="right"/>
        <w:rPr>
          <w:rFonts w:cstheme="minorHAnsi"/>
        </w:rPr>
      </w:pPr>
      <w:bookmarkStart w:id="0" w:name="_GoBack"/>
      <w:r w:rsidRPr="00657824">
        <w:rPr>
          <w:rFonts w:cstheme="minorHAnsi"/>
        </w:rPr>
        <w:t xml:space="preserve">Załącznik nr </w:t>
      </w:r>
      <w:r w:rsidR="006347AC" w:rsidRPr="00657824">
        <w:rPr>
          <w:rFonts w:cstheme="minorHAnsi"/>
        </w:rPr>
        <w:t>1 do S</w:t>
      </w:r>
      <w:r w:rsidRPr="00657824">
        <w:rPr>
          <w:rFonts w:cstheme="minorHAnsi"/>
        </w:rPr>
        <w:t>WZ</w:t>
      </w:r>
    </w:p>
    <w:p w14:paraId="4C62ECC5" w14:textId="77777777" w:rsidR="00AB5DE2" w:rsidRPr="00657824" w:rsidRDefault="00AB5DE2" w:rsidP="006347AC">
      <w:pPr>
        <w:pStyle w:val="Default"/>
        <w:spacing w:after="240"/>
        <w:jc w:val="center"/>
        <w:rPr>
          <w:rFonts w:asciiTheme="minorHAnsi" w:hAnsiTheme="minorHAnsi" w:cstheme="minorHAnsi"/>
          <w:b/>
          <w:bCs/>
          <w:color w:val="auto"/>
          <w:sz w:val="22"/>
          <w:szCs w:val="22"/>
        </w:rPr>
      </w:pPr>
    </w:p>
    <w:p w14:paraId="28E24C4B" w14:textId="653F6718" w:rsidR="004A41EF" w:rsidRPr="00657824" w:rsidRDefault="006347AC" w:rsidP="006347AC">
      <w:pPr>
        <w:pStyle w:val="Default"/>
        <w:spacing w:after="240"/>
        <w:jc w:val="center"/>
        <w:rPr>
          <w:rFonts w:asciiTheme="minorHAnsi" w:hAnsiTheme="minorHAnsi" w:cstheme="minorHAnsi"/>
          <w:color w:val="auto"/>
        </w:rPr>
      </w:pPr>
      <w:r w:rsidRPr="00657824">
        <w:rPr>
          <w:rFonts w:asciiTheme="minorHAnsi" w:hAnsiTheme="minorHAnsi" w:cstheme="minorHAnsi"/>
          <w:b/>
          <w:bCs/>
          <w:color w:val="auto"/>
        </w:rPr>
        <w:t xml:space="preserve">PROJEKTOWANE POSTANOWIENIA </w:t>
      </w:r>
      <w:r w:rsidR="00D26269" w:rsidRPr="00657824">
        <w:rPr>
          <w:rFonts w:asciiTheme="minorHAnsi" w:hAnsiTheme="minorHAnsi" w:cstheme="minorHAnsi"/>
          <w:b/>
          <w:bCs/>
          <w:color w:val="auto"/>
        </w:rPr>
        <w:t>UMOWY</w:t>
      </w:r>
      <w:r w:rsidRPr="00657824">
        <w:rPr>
          <w:rFonts w:asciiTheme="minorHAnsi" w:hAnsiTheme="minorHAnsi" w:cstheme="minorHAnsi"/>
          <w:b/>
          <w:bCs/>
          <w:color w:val="auto"/>
        </w:rPr>
        <w:t xml:space="preserve"> W SPRAWIE ZAMÓWIENIA PUBLICZNEGO</w:t>
      </w:r>
    </w:p>
    <w:p w14:paraId="0C95AEF8" w14:textId="77777777" w:rsidR="006347AC" w:rsidRPr="00657824" w:rsidRDefault="004A41EF" w:rsidP="00D85750">
      <w:pPr>
        <w:pStyle w:val="Default"/>
        <w:spacing w:line="360" w:lineRule="auto"/>
        <w:jc w:val="both"/>
        <w:rPr>
          <w:rFonts w:asciiTheme="minorHAnsi" w:hAnsiTheme="minorHAnsi" w:cstheme="minorHAnsi"/>
          <w:color w:val="auto"/>
          <w:sz w:val="22"/>
          <w:szCs w:val="22"/>
        </w:rPr>
      </w:pPr>
      <w:r w:rsidRPr="00657824">
        <w:rPr>
          <w:rFonts w:asciiTheme="minorHAnsi" w:hAnsiTheme="minorHAnsi" w:cstheme="minorHAnsi"/>
          <w:color w:val="auto"/>
          <w:sz w:val="22"/>
          <w:szCs w:val="22"/>
        </w:rPr>
        <w:t>zawarta w dniu………………….</w:t>
      </w:r>
    </w:p>
    <w:p w14:paraId="65660BC6" w14:textId="58B7FABA" w:rsidR="004A41EF" w:rsidRPr="00657824" w:rsidRDefault="00AE5218" w:rsidP="00D85750">
      <w:pPr>
        <w:pStyle w:val="Default"/>
        <w:spacing w:line="360" w:lineRule="auto"/>
        <w:jc w:val="both"/>
        <w:rPr>
          <w:rFonts w:asciiTheme="minorHAnsi" w:hAnsiTheme="minorHAnsi" w:cstheme="minorHAnsi"/>
          <w:color w:val="auto"/>
          <w:sz w:val="22"/>
          <w:szCs w:val="22"/>
        </w:rPr>
      </w:pPr>
      <w:r w:rsidRPr="00657824">
        <w:rPr>
          <w:rFonts w:asciiTheme="minorHAnsi" w:hAnsiTheme="minorHAnsi" w:cstheme="minorHAnsi"/>
          <w:color w:val="auto"/>
          <w:sz w:val="22"/>
          <w:szCs w:val="22"/>
        </w:rPr>
        <w:t>p</w:t>
      </w:r>
      <w:r w:rsidR="004A41EF" w:rsidRPr="00657824">
        <w:rPr>
          <w:rFonts w:asciiTheme="minorHAnsi" w:hAnsiTheme="minorHAnsi" w:cstheme="minorHAnsi"/>
          <w:color w:val="auto"/>
          <w:sz w:val="22"/>
          <w:szCs w:val="22"/>
        </w:rPr>
        <w:t>omię</w:t>
      </w:r>
      <w:r w:rsidRPr="00657824">
        <w:rPr>
          <w:rFonts w:asciiTheme="minorHAnsi" w:hAnsiTheme="minorHAnsi" w:cstheme="minorHAnsi"/>
          <w:color w:val="auto"/>
          <w:sz w:val="22"/>
          <w:szCs w:val="22"/>
        </w:rPr>
        <w:t xml:space="preserve">dzy </w:t>
      </w:r>
      <w:r w:rsidR="00AB5DE2" w:rsidRPr="00657824">
        <w:rPr>
          <w:rFonts w:asciiTheme="minorHAnsi" w:hAnsiTheme="minorHAnsi" w:cstheme="minorHAnsi"/>
          <w:b/>
          <w:bCs/>
          <w:color w:val="auto"/>
          <w:sz w:val="22"/>
          <w:szCs w:val="22"/>
        </w:rPr>
        <w:t xml:space="preserve">Miastem i Gminą Chodecz </w:t>
      </w:r>
      <w:r w:rsidR="00AB5DE2" w:rsidRPr="00657824">
        <w:rPr>
          <w:rFonts w:asciiTheme="minorHAnsi" w:hAnsiTheme="minorHAnsi" w:cstheme="minorHAnsi"/>
          <w:bCs/>
          <w:color w:val="auto"/>
          <w:sz w:val="22"/>
          <w:szCs w:val="22"/>
        </w:rPr>
        <w:t>z siedzibą przy ul. Kaliska 2, 87-860 Chodecz,</w:t>
      </w:r>
      <w:r w:rsidR="00AB5DE2" w:rsidRPr="00657824">
        <w:rPr>
          <w:rFonts w:asciiTheme="minorHAnsi" w:hAnsiTheme="minorHAnsi" w:cstheme="minorHAnsi"/>
          <w:b/>
          <w:bCs/>
          <w:color w:val="auto"/>
          <w:sz w:val="22"/>
          <w:szCs w:val="22"/>
        </w:rPr>
        <w:t xml:space="preserve"> </w:t>
      </w:r>
      <w:r w:rsidRPr="00657824">
        <w:rPr>
          <w:rFonts w:asciiTheme="minorHAnsi" w:hAnsiTheme="minorHAnsi" w:cstheme="minorHAnsi"/>
          <w:color w:val="auto"/>
          <w:sz w:val="22"/>
          <w:szCs w:val="22"/>
        </w:rPr>
        <w:t>NIP: 888-</w:t>
      </w:r>
      <w:r w:rsidR="00AB5DE2" w:rsidRPr="00657824">
        <w:rPr>
          <w:rFonts w:asciiTheme="minorHAnsi" w:hAnsiTheme="minorHAnsi" w:cstheme="minorHAnsi"/>
          <w:color w:val="auto"/>
          <w:sz w:val="22"/>
          <w:szCs w:val="22"/>
        </w:rPr>
        <w:t>28-94-988</w:t>
      </w:r>
      <w:r w:rsidR="004A41EF" w:rsidRPr="00657824">
        <w:rPr>
          <w:rFonts w:asciiTheme="minorHAnsi" w:hAnsiTheme="minorHAnsi" w:cstheme="minorHAnsi"/>
          <w:color w:val="auto"/>
          <w:sz w:val="22"/>
          <w:szCs w:val="22"/>
        </w:rPr>
        <w:t xml:space="preserve">, reprezentowaną przez: </w:t>
      </w:r>
    </w:p>
    <w:p w14:paraId="16DEA72A" w14:textId="776947E5" w:rsidR="004A41EF" w:rsidRPr="00657824" w:rsidRDefault="00AB5DE2" w:rsidP="00D85750">
      <w:pPr>
        <w:pStyle w:val="Default"/>
        <w:spacing w:line="360" w:lineRule="auto"/>
        <w:rPr>
          <w:rFonts w:asciiTheme="minorHAnsi" w:hAnsiTheme="minorHAnsi" w:cstheme="minorHAnsi"/>
          <w:color w:val="auto"/>
          <w:sz w:val="22"/>
          <w:szCs w:val="22"/>
        </w:rPr>
      </w:pPr>
      <w:r w:rsidRPr="00657824">
        <w:rPr>
          <w:rFonts w:asciiTheme="minorHAnsi" w:hAnsiTheme="minorHAnsi" w:cstheme="minorHAnsi"/>
          <w:b/>
          <w:bCs/>
          <w:color w:val="auto"/>
          <w:sz w:val="22"/>
          <w:szCs w:val="22"/>
        </w:rPr>
        <w:t>Jarosława Grabczyńskiego</w:t>
      </w:r>
      <w:r w:rsidR="004A41EF" w:rsidRPr="00657824">
        <w:rPr>
          <w:rFonts w:asciiTheme="minorHAnsi" w:hAnsiTheme="minorHAnsi" w:cstheme="minorHAnsi"/>
          <w:b/>
          <w:bCs/>
          <w:color w:val="auto"/>
          <w:sz w:val="22"/>
          <w:szCs w:val="22"/>
        </w:rPr>
        <w:t xml:space="preserve"> – Burmistrza </w:t>
      </w:r>
      <w:r w:rsidRPr="00657824">
        <w:rPr>
          <w:rFonts w:asciiTheme="minorHAnsi" w:hAnsiTheme="minorHAnsi" w:cstheme="minorHAnsi"/>
          <w:b/>
          <w:bCs/>
          <w:color w:val="auto"/>
          <w:sz w:val="22"/>
          <w:szCs w:val="22"/>
        </w:rPr>
        <w:t>Chodcza</w:t>
      </w:r>
      <w:r w:rsidR="004A41EF" w:rsidRPr="00657824">
        <w:rPr>
          <w:rFonts w:asciiTheme="minorHAnsi" w:hAnsiTheme="minorHAnsi" w:cstheme="minorHAnsi"/>
          <w:color w:val="auto"/>
          <w:sz w:val="22"/>
          <w:szCs w:val="22"/>
        </w:rPr>
        <w:t xml:space="preserve">, </w:t>
      </w:r>
    </w:p>
    <w:p w14:paraId="76BFAFE0" w14:textId="77777777" w:rsidR="004A41EF" w:rsidRPr="00657824" w:rsidRDefault="004A41EF" w:rsidP="00D85750">
      <w:pPr>
        <w:pStyle w:val="Default"/>
        <w:spacing w:line="360" w:lineRule="auto"/>
        <w:rPr>
          <w:rFonts w:asciiTheme="minorHAnsi" w:hAnsiTheme="minorHAnsi" w:cstheme="minorHAnsi"/>
          <w:color w:val="auto"/>
          <w:sz w:val="22"/>
          <w:szCs w:val="22"/>
        </w:rPr>
      </w:pPr>
      <w:r w:rsidRPr="00657824">
        <w:rPr>
          <w:rFonts w:asciiTheme="minorHAnsi" w:hAnsiTheme="minorHAnsi" w:cstheme="minorHAnsi"/>
          <w:color w:val="auto"/>
          <w:sz w:val="22"/>
          <w:szCs w:val="22"/>
        </w:rPr>
        <w:t xml:space="preserve">przy kontrasygnacie: </w:t>
      </w:r>
    </w:p>
    <w:p w14:paraId="32CB185D" w14:textId="4C58F1F7" w:rsidR="004A41EF" w:rsidRPr="00657824" w:rsidRDefault="00AB5DE2" w:rsidP="00AE5218">
      <w:pPr>
        <w:pStyle w:val="Default"/>
        <w:spacing w:after="120" w:line="360" w:lineRule="auto"/>
        <w:rPr>
          <w:rFonts w:asciiTheme="minorHAnsi" w:hAnsiTheme="minorHAnsi" w:cstheme="minorHAnsi"/>
          <w:color w:val="auto"/>
          <w:sz w:val="22"/>
          <w:szCs w:val="22"/>
        </w:rPr>
      </w:pPr>
      <w:r w:rsidRPr="00657824">
        <w:rPr>
          <w:rFonts w:asciiTheme="minorHAnsi" w:hAnsiTheme="minorHAnsi" w:cstheme="minorHAnsi"/>
          <w:b/>
          <w:bCs/>
          <w:color w:val="auto"/>
          <w:sz w:val="22"/>
          <w:szCs w:val="22"/>
        </w:rPr>
        <w:t>Moniki Matuszewskiej</w:t>
      </w:r>
      <w:r w:rsidR="004A41EF" w:rsidRPr="00657824">
        <w:rPr>
          <w:rFonts w:asciiTheme="minorHAnsi" w:hAnsiTheme="minorHAnsi" w:cstheme="minorHAnsi"/>
          <w:b/>
          <w:bCs/>
          <w:color w:val="auto"/>
          <w:sz w:val="22"/>
          <w:szCs w:val="22"/>
        </w:rPr>
        <w:t xml:space="preserve"> – Skarbnika </w:t>
      </w:r>
      <w:r w:rsidRPr="00657824">
        <w:rPr>
          <w:rFonts w:asciiTheme="minorHAnsi" w:hAnsiTheme="minorHAnsi" w:cstheme="minorHAnsi"/>
          <w:b/>
          <w:bCs/>
          <w:color w:val="auto"/>
          <w:sz w:val="22"/>
          <w:szCs w:val="22"/>
        </w:rPr>
        <w:t xml:space="preserve">Miasta i </w:t>
      </w:r>
      <w:r w:rsidR="004A41EF" w:rsidRPr="00657824">
        <w:rPr>
          <w:rFonts w:asciiTheme="minorHAnsi" w:hAnsiTheme="minorHAnsi" w:cstheme="minorHAnsi"/>
          <w:b/>
          <w:bCs/>
          <w:color w:val="auto"/>
          <w:sz w:val="22"/>
          <w:szCs w:val="22"/>
        </w:rPr>
        <w:t>Gminy</w:t>
      </w:r>
      <w:r w:rsidRPr="00657824">
        <w:rPr>
          <w:rFonts w:asciiTheme="minorHAnsi" w:hAnsiTheme="minorHAnsi" w:cstheme="minorHAnsi"/>
          <w:b/>
          <w:bCs/>
          <w:color w:val="auto"/>
          <w:sz w:val="22"/>
          <w:szCs w:val="22"/>
        </w:rPr>
        <w:t xml:space="preserve"> Chodecz</w:t>
      </w:r>
      <w:r w:rsidR="004A41EF" w:rsidRPr="00657824">
        <w:rPr>
          <w:rFonts w:asciiTheme="minorHAnsi" w:hAnsiTheme="minorHAnsi" w:cstheme="minorHAnsi"/>
          <w:color w:val="auto"/>
          <w:sz w:val="22"/>
          <w:szCs w:val="22"/>
        </w:rPr>
        <w:t xml:space="preserve">, </w:t>
      </w:r>
    </w:p>
    <w:p w14:paraId="34728885" w14:textId="77777777" w:rsidR="004A41EF" w:rsidRPr="00657824" w:rsidRDefault="00A87FEC" w:rsidP="00D85750">
      <w:pPr>
        <w:ind w:firstLine="0"/>
        <w:rPr>
          <w:rFonts w:cstheme="minorHAnsi"/>
        </w:rPr>
      </w:pPr>
      <w:r w:rsidRPr="00657824">
        <w:rPr>
          <w:rFonts w:cstheme="minorHAnsi"/>
        </w:rPr>
        <w:t>zwaną</w:t>
      </w:r>
      <w:r w:rsidR="004A41EF" w:rsidRPr="00657824">
        <w:rPr>
          <w:rFonts w:cstheme="minorHAnsi"/>
        </w:rPr>
        <w:t xml:space="preserve"> w dalszej treści umowy „</w:t>
      </w:r>
      <w:r w:rsidR="004A41EF" w:rsidRPr="00657824">
        <w:rPr>
          <w:rFonts w:cstheme="minorHAnsi"/>
          <w:i/>
          <w:iCs/>
        </w:rPr>
        <w:t>Zamawiającym</w:t>
      </w:r>
      <w:r w:rsidR="004A41EF" w:rsidRPr="00657824">
        <w:rPr>
          <w:rFonts w:cstheme="minorHAnsi"/>
        </w:rPr>
        <w:t>”,</w:t>
      </w:r>
    </w:p>
    <w:p w14:paraId="28EC1CE7" w14:textId="77777777" w:rsidR="00A87FEC" w:rsidRPr="00657824" w:rsidRDefault="00A87FEC" w:rsidP="00D85750">
      <w:pPr>
        <w:suppressAutoHyphens/>
        <w:ind w:firstLine="0"/>
        <w:rPr>
          <w:rFonts w:eastAsia="Times New Roman" w:cstheme="minorHAnsi"/>
          <w:lang w:eastAsia="ar-SA"/>
        </w:rPr>
      </w:pPr>
      <w:r w:rsidRPr="00657824">
        <w:rPr>
          <w:rFonts w:eastAsia="Times New Roman" w:cstheme="minorHAnsi"/>
          <w:lang w:eastAsia="ar-SA"/>
        </w:rPr>
        <w:t xml:space="preserve">a  </w:t>
      </w:r>
    </w:p>
    <w:p w14:paraId="051D8172" w14:textId="77777777" w:rsidR="00A87FEC" w:rsidRPr="00657824" w:rsidRDefault="00A87FEC" w:rsidP="00D85750">
      <w:pPr>
        <w:suppressAutoHyphens/>
        <w:ind w:firstLine="0"/>
        <w:rPr>
          <w:rFonts w:eastAsia="Times New Roman" w:cstheme="minorHAnsi"/>
          <w:lang w:eastAsia="ar-SA"/>
        </w:rPr>
      </w:pPr>
      <w:r w:rsidRPr="00657824">
        <w:rPr>
          <w:rFonts w:eastAsia="Times New Roman" w:cstheme="minorHAnsi"/>
          <w:lang w:eastAsia="ar-SA"/>
        </w:rPr>
        <w:t>....................................... z siedzibą w .......................................................... działającą na podstawie......................................................................................................................................</w:t>
      </w:r>
    </w:p>
    <w:p w14:paraId="57FB9661" w14:textId="77777777" w:rsidR="00A87FEC" w:rsidRPr="00657824" w:rsidRDefault="00A87FEC" w:rsidP="00D85750">
      <w:pPr>
        <w:suppressAutoHyphens/>
        <w:ind w:firstLine="0"/>
        <w:rPr>
          <w:rFonts w:eastAsia="Times New Roman" w:cstheme="minorHAnsi"/>
          <w:lang w:eastAsia="ar-SA"/>
        </w:rPr>
      </w:pPr>
      <w:r w:rsidRPr="00657824">
        <w:rPr>
          <w:rFonts w:eastAsia="Times New Roman" w:cstheme="minorHAnsi"/>
          <w:lang w:eastAsia="ar-SA"/>
        </w:rPr>
        <w:t>NIP:  …………………………………………………………………………………………….</w:t>
      </w:r>
    </w:p>
    <w:p w14:paraId="69C4E845" w14:textId="77777777" w:rsidR="00A87FEC" w:rsidRPr="00657824" w:rsidRDefault="00A87FEC" w:rsidP="00D85750">
      <w:pPr>
        <w:suppressAutoHyphens/>
        <w:ind w:firstLine="0"/>
        <w:rPr>
          <w:rFonts w:eastAsia="Times New Roman" w:cstheme="minorHAnsi"/>
          <w:lang w:eastAsia="ar-SA"/>
        </w:rPr>
      </w:pPr>
      <w:r w:rsidRPr="00657824">
        <w:rPr>
          <w:rFonts w:eastAsia="Times New Roman" w:cstheme="minorHAnsi"/>
          <w:lang w:eastAsia="ar-SA"/>
        </w:rPr>
        <w:t>zwaną dalej „Wykonawcą”,</w:t>
      </w:r>
    </w:p>
    <w:p w14:paraId="420F8186" w14:textId="77777777" w:rsidR="00A87FEC" w:rsidRPr="00657824" w:rsidRDefault="00A87FEC" w:rsidP="00D85750">
      <w:pPr>
        <w:suppressAutoHyphens/>
        <w:ind w:firstLine="0"/>
        <w:rPr>
          <w:rFonts w:eastAsia="Times New Roman" w:cstheme="minorHAnsi"/>
          <w:lang w:eastAsia="ar-SA"/>
        </w:rPr>
      </w:pPr>
      <w:r w:rsidRPr="00657824">
        <w:rPr>
          <w:rFonts w:eastAsia="Times New Roman" w:cstheme="minorHAnsi"/>
          <w:lang w:eastAsia="ar-SA"/>
        </w:rPr>
        <w:t>reprezentowaną przez:</w:t>
      </w:r>
    </w:p>
    <w:p w14:paraId="67E8BF14" w14:textId="77777777" w:rsidR="00A87FEC" w:rsidRPr="00657824" w:rsidRDefault="00A87FEC" w:rsidP="00D85750">
      <w:pPr>
        <w:suppressAutoHyphens/>
        <w:ind w:firstLine="0"/>
        <w:rPr>
          <w:rFonts w:eastAsia="Times New Roman" w:cstheme="minorHAnsi"/>
          <w:lang w:eastAsia="ar-SA"/>
        </w:rPr>
      </w:pPr>
      <w:r w:rsidRPr="00657824">
        <w:rPr>
          <w:rFonts w:eastAsia="Times New Roman" w:cstheme="minorHAnsi"/>
          <w:lang w:eastAsia="ar-SA"/>
        </w:rPr>
        <w:t>-</w:t>
      </w:r>
    </w:p>
    <w:p w14:paraId="66F75474" w14:textId="7B6948C9" w:rsidR="006347AC" w:rsidRPr="00657824" w:rsidRDefault="00C81725" w:rsidP="006347AC">
      <w:pPr>
        <w:spacing w:line="240" w:lineRule="auto"/>
        <w:ind w:firstLine="0"/>
        <w:rPr>
          <w:rFonts w:cstheme="minorHAnsi"/>
        </w:rPr>
      </w:pPr>
      <w:r w:rsidRPr="00657824">
        <w:rPr>
          <w:rFonts w:cstheme="minorHAnsi"/>
        </w:rPr>
        <w:t xml:space="preserve">zwana dalej </w:t>
      </w:r>
      <w:r w:rsidRPr="00657824">
        <w:rPr>
          <w:rFonts w:cstheme="minorHAnsi"/>
          <w:b/>
        </w:rPr>
        <w:t>„Umową”</w:t>
      </w:r>
      <w:r w:rsidRPr="00657824">
        <w:rPr>
          <w:rFonts w:cstheme="minorHAnsi"/>
        </w:rPr>
        <w:t xml:space="preserve"> </w:t>
      </w:r>
      <w:r w:rsidR="006347AC" w:rsidRPr="00657824">
        <w:rPr>
          <w:rFonts w:cstheme="minorHAnsi"/>
        </w:rPr>
        <w:t xml:space="preserve">w wyniku przeprowadzonego postępowania o udzielenie zamówienia klasycznego prowadzonego w trybie </w:t>
      </w:r>
      <w:r w:rsidR="00552330" w:rsidRPr="00657824">
        <w:rPr>
          <w:rFonts w:cstheme="minorHAnsi"/>
        </w:rPr>
        <w:t xml:space="preserve">przetargu nieograniczonego, na podstawie </w:t>
      </w:r>
      <w:r w:rsidR="00BB01D1" w:rsidRPr="00657824">
        <w:rPr>
          <w:rFonts w:cstheme="minorHAnsi"/>
        </w:rPr>
        <w:t xml:space="preserve">art. 132 ustawy z dnia 11 września 2019 r. – Prawo zamówień publicznych (Dz. U. z 2021 r. poz. 1129 ze zm.) </w:t>
      </w:r>
      <w:r w:rsidR="00C12998" w:rsidRPr="00657824">
        <w:rPr>
          <w:rFonts w:cstheme="minorHAnsi"/>
        </w:rPr>
        <w:t xml:space="preserve">zwana dalej </w:t>
      </w:r>
      <w:r w:rsidR="006347AC" w:rsidRPr="00657824">
        <w:rPr>
          <w:rFonts w:cstheme="minorHAnsi"/>
        </w:rPr>
        <w:t xml:space="preserve"> </w:t>
      </w:r>
      <w:r w:rsidR="00C12998" w:rsidRPr="00657824">
        <w:rPr>
          <w:rFonts w:cstheme="minorHAnsi"/>
        </w:rPr>
        <w:t>„</w:t>
      </w:r>
      <w:r w:rsidR="00BB01D1" w:rsidRPr="00657824">
        <w:rPr>
          <w:rFonts w:cstheme="minorHAnsi"/>
        </w:rPr>
        <w:t xml:space="preserve">ustawą </w:t>
      </w:r>
      <w:proofErr w:type="spellStart"/>
      <w:r w:rsidR="00C12998" w:rsidRPr="00657824">
        <w:rPr>
          <w:rFonts w:cstheme="minorHAnsi"/>
        </w:rPr>
        <w:t>pzp</w:t>
      </w:r>
      <w:proofErr w:type="spellEnd"/>
      <w:r w:rsidR="00C12998" w:rsidRPr="00657824">
        <w:rPr>
          <w:rFonts w:cstheme="minorHAnsi"/>
        </w:rPr>
        <w:t xml:space="preserve">” o </w:t>
      </w:r>
      <w:r w:rsidR="006347AC" w:rsidRPr="00657824">
        <w:rPr>
          <w:rFonts w:cstheme="minorHAnsi"/>
        </w:rPr>
        <w:t xml:space="preserve">następującej treści: </w:t>
      </w:r>
    </w:p>
    <w:p w14:paraId="4F82412F" w14:textId="77777777" w:rsidR="00AB5DE2" w:rsidRPr="00657824" w:rsidRDefault="00AB5DE2" w:rsidP="00AE5218">
      <w:pPr>
        <w:spacing w:line="240" w:lineRule="auto"/>
        <w:ind w:firstLine="0"/>
        <w:jc w:val="center"/>
        <w:rPr>
          <w:rFonts w:eastAsia="Times New Roman" w:cstheme="minorHAnsi"/>
          <w:b/>
          <w:lang w:eastAsia="pl-PL"/>
        </w:rPr>
      </w:pPr>
    </w:p>
    <w:p w14:paraId="396FDF73" w14:textId="0B4775E3" w:rsidR="00D26269" w:rsidRPr="00657824" w:rsidRDefault="00D26269" w:rsidP="00AE5218">
      <w:pPr>
        <w:spacing w:line="240" w:lineRule="auto"/>
        <w:ind w:firstLine="0"/>
        <w:jc w:val="center"/>
        <w:rPr>
          <w:rFonts w:eastAsia="Times New Roman" w:cstheme="minorHAnsi"/>
          <w:b/>
          <w:lang w:eastAsia="pl-PL"/>
        </w:rPr>
      </w:pPr>
      <w:r w:rsidRPr="00657824">
        <w:rPr>
          <w:rFonts w:eastAsia="Times New Roman" w:cstheme="minorHAnsi"/>
          <w:b/>
          <w:lang w:eastAsia="pl-PL"/>
        </w:rPr>
        <w:t>§ 1</w:t>
      </w:r>
    </w:p>
    <w:p w14:paraId="13DC1B8B" w14:textId="77777777" w:rsidR="00D85750" w:rsidRPr="00657824" w:rsidRDefault="00D85750" w:rsidP="00AE5218">
      <w:pPr>
        <w:spacing w:line="240" w:lineRule="auto"/>
        <w:ind w:firstLine="0"/>
        <w:jc w:val="center"/>
        <w:rPr>
          <w:rFonts w:eastAsia="Times New Roman" w:cstheme="minorHAnsi"/>
          <w:b/>
          <w:lang w:eastAsia="pl-PL"/>
        </w:rPr>
      </w:pPr>
      <w:r w:rsidRPr="00657824">
        <w:rPr>
          <w:rFonts w:eastAsia="Times New Roman" w:cstheme="minorHAnsi"/>
          <w:b/>
          <w:lang w:eastAsia="pl-PL"/>
        </w:rPr>
        <w:t>Przedmiot zamówienia</w:t>
      </w:r>
    </w:p>
    <w:p w14:paraId="7E195206" w14:textId="5FEF58DD" w:rsidR="00C12998" w:rsidRPr="00657824" w:rsidRDefault="00D26269" w:rsidP="00AB5DE2">
      <w:pPr>
        <w:pStyle w:val="Akapitzlist"/>
        <w:widowControl w:val="0"/>
        <w:numPr>
          <w:ilvl w:val="0"/>
          <w:numId w:val="1"/>
        </w:numPr>
        <w:autoSpaceDE w:val="0"/>
        <w:autoSpaceDN w:val="0"/>
        <w:adjustRightInd w:val="0"/>
        <w:spacing w:before="120" w:line="240" w:lineRule="auto"/>
        <w:rPr>
          <w:rFonts w:cstheme="minorHAnsi"/>
          <w:b/>
        </w:rPr>
      </w:pPr>
      <w:r w:rsidRPr="00657824">
        <w:rPr>
          <w:rFonts w:eastAsia="Times New Roman" w:cstheme="minorHAnsi"/>
          <w:lang w:eastAsia="pl-PL"/>
        </w:rPr>
        <w:t>Zamawiający zleca, a Wykonawca przyjmuje do realizacji zadanie</w:t>
      </w:r>
      <w:r w:rsidR="00D842C7" w:rsidRPr="00657824">
        <w:rPr>
          <w:rFonts w:eastAsia="Times New Roman" w:cstheme="minorHAnsi"/>
          <w:lang w:eastAsia="pl-PL"/>
        </w:rPr>
        <w:t xml:space="preserve"> pn.</w:t>
      </w:r>
      <w:r w:rsidR="00C12998" w:rsidRPr="00657824">
        <w:rPr>
          <w:rFonts w:eastAsia="Times New Roman" w:cstheme="minorHAnsi"/>
          <w:lang w:eastAsia="pl-PL"/>
        </w:rPr>
        <w:t xml:space="preserve">: </w:t>
      </w:r>
      <w:r w:rsidR="002F451D" w:rsidRPr="00657824">
        <w:rPr>
          <w:rFonts w:cstheme="minorHAnsi"/>
          <w:b/>
        </w:rPr>
        <w:t>„</w:t>
      </w:r>
      <w:r w:rsidR="00AF1F92" w:rsidRPr="00657824">
        <w:rPr>
          <w:rFonts w:cstheme="minorHAnsi"/>
          <w:b/>
        </w:rPr>
        <w:t>Montaż instalacji fotowoltaicznych i pomp ciepła na terenie Miasta i Gminy Chodecz</w:t>
      </w:r>
      <w:r w:rsidR="002F451D" w:rsidRPr="00657824">
        <w:rPr>
          <w:rFonts w:cstheme="minorHAnsi"/>
          <w:b/>
        </w:rPr>
        <w:t>”</w:t>
      </w:r>
      <w:r w:rsidR="00C12998" w:rsidRPr="00657824">
        <w:rPr>
          <w:rFonts w:eastAsia="Times New Roman" w:cstheme="minorHAnsi"/>
          <w:b/>
          <w:spacing w:val="-4"/>
          <w:kern w:val="24"/>
          <w:lang w:eastAsia="pl-PL"/>
        </w:rPr>
        <w:t xml:space="preserve"> </w:t>
      </w:r>
      <w:r w:rsidR="00C12998" w:rsidRPr="00657824">
        <w:rPr>
          <w:rFonts w:eastAsia="Times New Roman" w:cstheme="minorHAnsi"/>
          <w:spacing w:val="-4"/>
          <w:kern w:val="24"/>
          <w:lang w:eastAsia="pl-PL"/>
        </w:rPr>
        <w:t>– zwane dalej</w:t>
      </w:r>
      <w:r w:rsidR="00C12998" w:rsidRPr="00657824">
        <w:rPr>
          <w:rFonts w:eastAsia="Times New Roman" w:cstheme="minorHAnsi"/>
          <w:b/>
          <w:spacing w:val="-4"/>
          <w:kern w:val="24"/>
          <w:lang w:eastAsia="pl-PL"/>
        </w:rPr>
        <w:t xml:space="preserve"> „Przedmiotem zamówienia” </w:t>
      </w:r>
      <w:r w:rsidR="00C12998" w:rsidRPr="00657824">
        <w:rPr>
          <w:rFonts w:eastAsia="Times New Roman" w:cstheme="minorHAnsi"/>
          <w:spacing w:val="-4"/>
          <w:kern w:val="24"/>
          <w:lang w:eastAsia="pl-PL"/>
        </w:rPr>
        <w:t>lub</w:t>
      </w:r>
      <w:r w:rsidR="00C12998" w:rsidRPr="00657824">
        <w:rPr>
          <w:rFonts w:eastAsia="Times New Roman" w:cstheme="minorHAnsi"/>
          <w:b/>
          <w:spacing w:val="-4"/>
          <w:kern w:val="24"/>
          <w:lang w:eastAsia="pl-PL"/>
        </w:rPr>
        <w:t xml:space="preserve"> „Zadaniem”.</w:t>
      </w:r>
    </w:p>
    <w:p w14:paraId="7C30F298" w14:textId="27CE54F5" w:rsidR="00D67C36" w:rsidRPr="00657824" w:rsidRDefault="00D67C36" w:rsidP="00D67C36">
      <w:pPr>
        <w:pStyle w:val="Akapitzlist"/>
        <w:numPr>
          <w:ilvl w:val="0"/>
          <w:numId w:val="1"/>
        </w:numPr>
        <w:autoSpaceDE w:val="0"/>
        <w:autoSpaceDN w:val="0"/>
        <w:adjustRightInd w:val="0"/>
        <w:spacing w:line="240" w:lineRule="auto"/>
        <w:contextualSpacing w:val="0"/>
        <w:rPr>
          <w:rFonts w:cstheme="minorHAnsi"/>
          <w:b/>
        </w:rPr>
      </w:pPr>
      <w:r w:rsidRPr="00657824">
        <w:rPr>
          <w:rFonts w:cstheme="minorHAnsi"/>
          <w:b/>
        </w:rPr>
        <w:t xml:space="preserve">Przedmiotowa inwestycja współfinansowana jest w ramach Działania 3.1 Wspieranie wytwarzania i dystrybucji energii pochodzącej ze źródeł odnawialnych, Schemat: </w:t>
      </w:r>
      <w:proofErr w:type="spellStart"/>
      <w:r w:rsidRPr="00657824">
        <w:rPr>
          <w:rFonts w:cstheme="minorHAnsi"/>
          <w:b/>
        </w:rPr>
        <w:t>Mikroinstalacje</w:t>
      </w:r>
      <w:proofErr w:type="spellEnd"/>
      <w:r w:rsidRPr="00657824">
        <w:rPr>
          <w:rFonts w:cstheme="minorHAnsi"/>
          <w:b/>
        </w:rPr>
        <w:t>, Schemat 1: Budynki mieszkalne i publiczne (z wyłączeniem infrastruktury opieki zdrowotnej) w ramach Regionalnego Programu Operacyjnego Województwa Kujawsko-Pomorskiego na lata 2014-2020.</w:t>
      </w:r>
    </w:p>
    <w:p w14:paraId="2C6CA8AA" w14:textId="3DE30AB2" w:rsidR="00D26269" w:rsidRPr="00657824" w:rsidRDefault="00C12998" w:rsidP="00D26269">
      <w:pPr>
        <w:numPr>
          <w:ilvl w:val="0"/>
          <w:numId w:val="1"/>
        </w:numPr>
        <w:tabs>
          <w:tab w:val="left" w:pos="284"/>
        </w:tabs>
        <w:spacing w:line="240" w:lineRule="auto"/>
        <w:ind w:left="284" w:hanging="284"/>
        <w:rPr>
          <w:rFonts w:eastAsia="Times New Roman" w:cstheme="minorHAnsi"/>
          <w:b/>
          <w:lang w:eastAsia="pl-PL"/>
        </w:rPr>
      </w:pPr>
      <w:r w:rsidRPr="00657824">
        <w:rPr>
          <w:rFonts w:eastAsia="Times New Roman" w:cstheme="minorHAnsi"/>
          <w:lang w:eastAsia="pl-PL"/>
        </w:rPr>
        <w:t>Wykonawca wykona Zadanie zgodnie ze S</w:t>
      </w:r>
      <w:r w:rsidR="00D26269" w:rsidRPr="00657824">
        <w:rPr>
          <w:rFonts w:eastAsia="Times New Roman" w:cstheme="minorHAnsi"/>
          <w:lang w:eastAsia="pl-PL"/>
        </w:rPr>
        <w:t xml:space="preserve">pecyfikacją </w:t>
      </w:r>
      <w:r w:rsidRPr="00657824">
        <w:rPr>
          <w:rFonts w:eastAsia="Times New Roman" w:cstheme="minorHAnsi"/>
          <w:lang w:eastAsia="pl-PL"/>
        </w:rPr>
        <w:t>Warunków Z</w:t>
      </w:r>
      <w:r w:rsidR="00C81725" w:rsidRPr="00657824">
        <w:rPr>
          <w:rFonts w:eastAsia="Times New Roman" w:cstheme="minorHAnsi"/>
          <w:lang w:eastAsia="pl-PL"/>
        </w:rPr>
        <w:t>amówienia (zał. nr 1 do U</w:t>
      </w:r>
      <w:r w:rsidR="00D26269" w:rsidRPr="00657824">
        <w:rPr>
          <w:rFonts w:eastAsia="Times New Roman" w:cstheme="minorHAnsi"/>
          <w:lang w:eastAsia="pl-PL"/>
        </w:rPr>
        <w:t>mowy)</w:t>
      </w:r>
      <w:r w:rsidRPr="00657824">
        <w:rPr>
          <w:rFonts w:eastAsia="Times New Roman" w:cstheme="minorHAnsi"/>
          <w:lang w:eastAsia="pl-PL"/>
        </w:rPr>
        <w:t xml:space="preserve">, zwaną dalej </w:t>
      </w:r>
      <w:r w:rsidRPr="00657824">
        <w:rPr>
          <w:rFonts w:eastAsia="Times New Roman" w:cstheme="minorHAnsi"/>
          <w:b/>
          <w:lang w:eastAsia="pl-PL"/>
        </w:rPr>
        <w:t>„SWZ”</w:t>
      </w:r>
      <w:r w:rsidRPr="00657824">
        <w:rPr>
          <w:rFonts w:eastAsia="Times New Roman" w:cstheme="minorHAnsi"/>
          <w:lang w:eastAsia="pl-PL"/>
        </w:rPr>
        <w:t>,</w:t>
      </w:r>
      <w:r w:rsidR="00D26269" w:rsidRPr="00657824">
        <w:rPr>
          <w:rFonts w:eastAsia="Times New Roman" w:cstheme="minorHAnsi"/>
          <w:lang w:eastAsia="pl-PL"/>
        </w:rPr>
        <w:t xml:space="preserve"> przekazaną dokumentacją </w:t>
      </w:r>
      <w:r w:rsidR="00A14DD4" w:rsidRPr="00657824">
        <w:rPr>
          <w:rFonts w:eastAsia="Times New Roman" w:cstheme="minorHAnsi"/>
          <w:lang w:eastAsia="pl-PL"/>
        </w:rPr>
        <w:t>projektową</w:t>
      </w:r>
      <w:r w:rsidR="002F451D" w:rsidRPr="00657824">
        <w:rPr>
          <w:rFonts w:eastAsia="Times New Roman" w:cstheme="minorHAnsi"/>
          <w:lang w:eastAsia="pl-PL"/>
        </w:rPr>
        <w:t xml:space="preserve"> </w:t>
      </w:r>
      <w:r w:rsidR="00C81725" w:rsidRPr="00657824">
        <w:rPr>
          <w:rFonts w:eastAsia="Times New Roman" w:cstheme="minorHAnsi"/>
          <w:lang w:eastAsia="pl-PL"/>
        </w:rPr>
        <w:t>(zał. nr 2 do U</w:t>
      </w:r>
      <w:r w:rsidR="00D26269" w:rsidRPr="00657824">
        <w:rPr>
          <w:rFonts w:eastAsia="Times New Roman" w:cstheme="minorHAnsi"/>
          <w:lang w:eastAsia="pl-PL"/>
        </w:rPr>
        <w:t xml:space="preserve">mowy), </w:t>
      </w:r>
      <w:r w:rsidRPr="00657824">
        <w:rPr>
          <w:rFonts w:eastAsia="Times New Roman" w:cstheme="minorHAnsi"/>
          <w:lang w:eastAsia="pl-PL"/>
        </w:rPr>
        <w:t xml:space="preserve">zwaną dalej </w:t>
      </w:r>
      <w:r w:rsidRPr="00657824">
        <w:rPr>
          <w:rFonts w:eastAsia="Times New Roman" w:cstheme="minorHAnsi"/>
          <w:b/>
          <w:lang w:eastAsia="pl-PL"/>
        </w:rPr>
        <w:t>„Dokumentacją”</w:t>
      </w:r>
      <w:r w:rsidRPr="00657824">
        <w:rPr>
          <w:rFonts w:eastAsia="Times New Roman" w:cstheme="minorHAnsi"/>
          <w:lang w:eastAsia="pl-PL"/>
        </w:rPr>
        <w:t xml:space="preserve"> oraz złożoną </w:t>
      </w:r>
      <w:r w:rsidR="00C81725" w:rsidRPr="00657824">
        <w:rPr>
          <w:rFonts w:eastAsia="Times New Roman" w:cstheme="minorHAnsi"/>
          <w:lang w:eastAsia="pl-PL"/>
        </w:rPr>
        <w:t>ofertą (zał. nr 3 do U</w:t>
      </w:r>
      <w:r w:rsidR="00D26269" w:rsidRPr="00657824">
        <w:rPr>
          <w:rFonts w:eastAsia="Times New Roman" w:cstheme="minorHAnsi"/>
          <w:lang w:eastAsia="pl-PL"/>
        </w:rPr>
        <w:t xml:space="preserve">mowy), </w:t>
      </w:r>
      <w:r w:rsidRPr="00657824">
        <w:rPr>
          <w:rFonts w:eastAsia="Times New Roman" w:cstheme="minorHAnsi"/>
          <w:lang w:eastAsia="pl-PL"/>
        </w:rPr>
        <w:t xml:space="preserve">zwaną dalej </w:t>
      </w:r>
      <w:r w:rsidRPr="00657824">
        <w:rPr>
          <w:rFonts w:eastAsia="Times New Roman" w:cstheme="minorHAnsi"/>
          <w:b/>
          <w:lang w:eastAsia="pl-PL"/>
        </w:rPr>
        <w:t>„Ofertą”</w:t>
      </w:r>
      <w:r w:rsidRPr="00657824">
        <w:rPr>
          <w:rFonts w:eastAsia="Times New Roman" w:cstheme="minorHAnsi"/>
          <w:lang w:eastAsia="pl-PL"/>
        </w:rPr>
        <w:t xml:space="preserve"> oraz zgodnie z </w:t>
      </w:r>
      <w:r w:rsidR="00D26269" w:rsidRPr="00657824">
        <w:rPr>
          <w:rFonts w:eastAsia="Times New Roman" w:cstheme="minorHAnsi"/>
          <w:lang w:eastAsia="pl-PL"/>
        </w:rPr>
        <w:t>obowiązującymi przepisami i normami.</w:t>
      </w:r>
    </w:p>
    <w:p w14:paraId="5F8F5E98" w14:textId="50282A94" w:rsidR="00D26269" w:rsidRPr="00657824" w:rsidRDefault="00D26269" w:rsidP="00C12998">
      <w:pPr>
        <w:numPr>
          <w:ilvl w:val="0"/>
          <w:numId w:val="1"/>
        </w:numPr>
        <w:tabs>
          <w:tab w:val="left" w:pos="284"/>
        </w:tabs>
        <w:spacing w:line="240" w:lineRule="auto"/>
        <w:ind w:left="284" w:hanging="284"/>
        <w:rPr>
          <w:rFonts w:eastAsia="Times New Roman" w:cstheme="minorHAnsi"/>
          <w:b/>
          <w:lang w:eastAsia="pl-PL"/>
        </w:rPr>
      </w:pPr>
      <w:r w:rsidRPr="00657824">
        <w:rPr>
          <w:rFonts w:eastAsia="Times New Roman" w:cstheme="minorHAnsi"/>
          <w:lang w:eastAsia="pl-PL"/>
        </w:rPr>
        <w:t xml:space="preserve">Wykonawca oświadcza, że zapoznał się z zakresem prac stanowiących przedmiot </w:t>
      </w:r>
      <w:r w:rsidR="00C12998" w:rsidRPr="00657824">
        <w:rPr>
          <w:rFonts w:eastAsia="Times New Roman" w:cstheme="minorHAnsi"/>
          <w:lang w:eastAsia="pl-PL"/>
        </w:rPr>
        <w:t>Zadania</w:t>
      </w:r>
      <w:r w:rsidRPr="00657824">
        <w:rPr>
          <w:rFonts w:eastAsia="Times New Roman" w:cstheme="minorHAnsi"/>
          <w:lang w:eastAsia="pl-PL"/>
        </w:rPr>
        <w:t>.</w:t>
      </w:r>
    </w:p>
    <w:p w14:paraId="3E4394E4" w14:textId="7A8D4A92" w:rsidR="00DB2C28" w:rsidRPr="00657824" w:rsidRDefault="00DB2C28" w:rsidP="00AE5218">
      <w:pPr>
        <w:spacing w:line="240" w:lineRule="auto"/>
        <w:ind w:firstLine="0"/>
        <w:jc w:val="center"/>
        <w:rPr>
          <w:rFonts w:eastAsia="Times New Roman" w:cstheme="minorHAnsi"/>
          <w:b/>
          <w:lang w:eastAsia="pl-PL"/>
        </w:rPr>
      </w:pPr>
    </w:p>
    <w:p w14:paraId="1972C20C" w14:textId="628AF556" w:rsidR="00A70598" w:rsidRPr="00657824" w:rsidRDefault="00A70598" w:rsidP="00AE5218">
      <w:pPr>
        <w:spacing w:line="240" w:lineRule="auto"/>
        <w:ind w:firstLine="0"/>
        <w:jc w:val="center"/>
        <w:rPr>
          <w:rFonts w:eastAsia="Times New Roman" w:cstheme="minorHAnsi"/>
          <w:b/>
          <w:lang w:eastAsia="pl-PL"/>
        </w:rPr>
      </w:pPr>
    </w:p>
    <w:p w14:paraId="07F2E02D" w14:textId="0B8EE276" w:rsidR="00A70598" w:rsidRPr="00657824" w:rsidRDefault="00A70598" w:rsidP="00AE5218">
      <w:pPr>
        <w:spacing w:line="240" w:lineRule="auto"/>
        <w:ind w:firstLine="0"/>
        <w:jc w:val="center"/>
        <w:rPr>
          <w:rFonts w:eastAsia="Times New Roman" w:cstheme="minorHAnsi"/>
          <w:b/>
          <w:lang w:eastAsia="pl-PL"/>
        </w:rPr>
      </w:pPr>
    </w:p>
    <w:p w14:paraId="0392809E" w14:textId="77777777" w:rsidR="00A70598" w:rsidRPr="00657824" w:rsidRDefault="00A70598" w:rsidP="00AE5218">
      <w:pPr>
        <w:spacing w:line="240" w:lineRule="auto"/>
        <w:ind w:firstLine="0"/>
        <w:jc w:val="center"/>
        <w:rPr>
          <w:rFonts w:eastAsia="Times New Roman" w:cstheme="minorHAnsi"/>
          <w:b/>
          <w:lang w:eastAsia="pl-PL"/>
        </w:rPr>
      </w:pPr>
    </w:p>
    <w:p w14:paraId="1A2CC915" w14:textId="45B4A5A5" w:rsidR="00AE5218" w:rsidRPr="00657824" w:rsidRDefault="00AE5218" w:rsidP="00AE5218">
      <w:pPr>
        <w:spacing w:line="240" w:lineRule="auto"/>
        <w:ind w:firstLine="0"/>
        <w:jc w:val="center"/>
        <w:rPr>
          <w:rFonts w:eastAsia="Times New Roman" w:cstheme="minorHAnsi"/>
          <w:b/>
          <w:lang w:eastAsia="pl-PL"/>
        </w:rPr>
      </w:pPr>
      <w:r w:rsidRPr="00657824">
        <w:rPr>
          <w:rFonts w:eastAsia="Times New Roman" w:cstheme="minorHAnsi"/>
          <w:b/>
          <w:lang w:eastAsia="pl-PL"/>
        </w:rPr>
        <w:lastRenderedPageBreak/>
        <w:t>§ 2</w:t>
      </w:r>
    </w:p>
    <w:p w14:paraId="432AF8A1" w14:textId="77777777" w:rsidR="00D85750" w:rsidRPr="00657824" w:rsidRDefault="00D85750" w:rsidP="00AE5218">
      <w:pPr>
        <w:spacing w:line="240" w:lineRule="auto"/>
        <w:ind w:firstLine="0"/>
        <w:jc w:val="center"/>
        <w:rPr>
          <w:rFonts w:eastAsia="Times New Roman" w:cstheme="minorHAnsi"/>
          <w:b/>
          <w:lang w:eastAsia="pl-PL"/>
        </w:rPr>
      </w:pPr>
      <w:r w:rsidRPr="00657824">
        <w:rPr>
          <w:rFonts w:eastAsia="Times New Roman" w:cstheme="minorHAnsi"/>
          <w:b/>
          <w:lang w:eastAsia="pl-PL"/>
        </w:rPr>
        <w:t>Termin wykonania zamówienia</w:t>
      </w:r>
    </w:p>
    <w:p w14:paraId="629115B3" w14:textId="7FC49F1A" w:rsidR="00AE5218" w:rsidRPr="00657824" w:rsidRDefault="00AE5218" w:rsidP="00AE5218">
      <w:pPr>
        <w:numPr>
          <w:ilvl w:val="1"/>
          <w:numId w:val="1"/>
        </w:numPr>
        <w:tabs>
          <w:tab w:val="num" w:pos="284"/>
        </w:tabs>
        <w:spacing w:line="240" w:lineRule="auto"/>
        <w:ind w:left="284" w:hanging="284"/>
        <w:rPr>
          <w:rFonts w:eastAsia="Times New Roman" w:cstheme="minorHAnsi"/>
          <w:b/>
          <w:lang w:eastAsia="pl-PL"/>
        </w:rPr>
      </w:pPr>
      <w:r w:rsidRPr="00657824">
        <w:rPr>
          <w:rFonts w:eastAsia="Times New Roman" w:cstheme="minorHAnsi"/>
          <w:lang w:eastAsia="pl-PL"/>
        </w:rPr>
        <w:t xml:space="preserve">Wykonawca zobowiązuje się </w:t>
      </w:r>
      <w:r w:rsidR="00D85750" w:rsidRPr="00657824">
        <w:rPr>
          <w:rFonts w:eastAsia="Times New Roman" w:cstheme="minorHAnsi"/>
          <w:lang w:eastAsia="pl-PL"/>
        </w:rPr>
        <w:t>zrealizować</w:t>
      </w:r>
      <w:r w:rsidRPr="00657824">
        <w:rPr>
          <w:rFonts w:eastAsia="Times New Roman" w:cstheme="minorHAnsi"/>
          <w:lang w:eastAsia="pl-PL"/>
        </w:rPr>
        <w:t xml:space="preserve"> </w:t>
      </w:r>
      <w:r w:rsidR="00444D16" w:rsidRPr="00657824">
        <w:rPr>
          <w:rFonts w:eastAsia="Times New Roman" w:cstheme="minorHAnsi"/>
          <w:lang w:eastAsia="pl-PL"/>
        </w:rPr>
        <w:t>Przedmiot zamówienia</w:t>
      </w:r>
      <w:r w:rsidRPr="00657824">
        <w:rPr>
          <w:rFonts w:eastAsia="Times New Roman" w:cstheme="minorHAnsi"/>
          <w:lang w:eastAsia="pl-PL"/>
        </w:rPr>
        <w:t xml:space="preserve"> w terminie </w:t>
      </w:r>
      <w:r w:rsidR="00A70598" w:rsidRPr="00657824">
        <w:rPr>
          <w:rFonts w:eastAsia="Times New Roman" w:cstheme="minorHAnsi"/>
          <w:b/>
          <w:lang w:eastAsia="pl-PL"/>
        </w:rPr>
        <w:t>3</w:t>
      </w:r>
      <w:r w:rsidR="00C12998" w:rsidRPr="00657824">
        <w:rPr>
          <w:rFonts w:eastAsia="Times New Roman" w:cstheme="minorHAnsi"/>
          <w:b/>
          <w:lang w:eastAsia="pl-PL"/>
        </w:rPr>
        <w:t xml:space="preserve"> miesięcy</w:t>
      </w:r>
      <w:r w:rsidR="00C12998" w:rsidRPr="00657824">
        <w:rPr>
          <w:rFonts w:eastAsia="Times New Roman" w:cstheme="minorHAnsi"/>
          <w:lang w:eastAsia="pl-PL"/>
        </w:rPr>
        <w:t xml:space="preserve"> </w:t>
      </w:r>
      <w:r w:rsidR="00C12998" w:rsidRPr="00657824">
        <w:rPr>
          <w:rFonts w:eastAsia="Times New Roman" w:cstheme="minorHAnsi"/>
          <w:b/>
          <w:lang w:eastAsia="pl-PL"/>
        </w:rPr>
        <w:t>od dnia zawarcia umowy, to jest do dnia ………………………</w:t>
      </w:r>
    </w:p>
    <w:p w14:paraId="72FA4C5D" w14:textId="2FF64A81" w:rsidR="00F56E04" w:rsidRPr="00657824" w:rsidRDefault="00C81725" w:rsidP="00C12998">
      <w:pPr>
        <w:numPr>
          <w:ilvl w:val="1"/>
          <w:numId w:val="1"/>
        </w:numPr>
        <w:tabs>
          <w:tab w:val="num" w:pos="284"/>
        </w:tabs>
        <w:spacing w:line="240" w:lineRule="auto"/>
        <w:ind w:left="284" w:hanging="284"/>
        <w:rPr>
          <w:rFonts w:eastAsia="Times New Roman" w:cstheme="minorHAnsi"/>
          <w:lang w:eastAsia="pl-PL"/>
        </w:rPr>
      </w:pPr>
      <w:r w:rsidRPr="00657824">
        <w:rPr>
          <w:rFonts w:eastAsia="Times New Roman" w:cstheme="minorHAnsi"/>
          <w:lang w:eastAsia="pl-PL"/>
        </w:rPr>
        <w:t>Przez zakończenie P</w:t>
      </w:r>
      <w:r w:rsidR="00AE5218" w:rsidRPr="00657824">
        <w:rPr>
          <w:rFonts w:eastAsia="Times New Roman" w:cstheme="minorHAnsi"/>
          <w:lang w:eastAsia="pl-PL"/>
        </w:rPr>
        <w:t xml:space="preserve">rzedmiotu </w:t>
      </w:r>
      <w:r w:rsidRPr="00657824">
        <w:rPr>
          <w:rFonts w:eastAsia="Times New Roman" w:cstheme="minorHAnsi"/>
          <w:lang w:eastAsia="pl-PL"/>
        </w:rPr>
        <w:t>zamówienia</w:t>
      </w:r>
      <w:r w:rsidR="00AE5218" w:rsidRPr="00657824">
        <w:rPr>
          <w:rFonts w:eastAsia="Times New Roman" w:cstheme="minorHAnsi"/>
          <w:lang w:eastAsia="pl-PL"/>
        </w:rPr>
        <w:t xml:space="preserve"> rozumie się pisemne zgłoszenie przez Wykonawcę gotowości do odbioru końcowego i potwierdzenie wykonania wszystkich </w:t>
      </w:r>
      <w:r w:rsidR="00A70598" w:rsidRPr="00657824">
        <w:rPr>
          <w:rFonts w:eastAsia="Times New Roman" w:cstheme="minorHAnsi"/>
          <w:lang w:eastAsia="pl-PL"/>
        </w:rPr>
        <w:t>prac</w:t>
      </w:r>
      <w:r w:rsidR="00AE5218" w:rsidRPr="00657824">
        <w:rPr>
          <w:rFonts w:eastAsia="Times New Roman" w:cstheme="minorHAnsi"/>
          <w:lang w:eastAsia="pl-PL"/>
        </w:rPr>
        <w:t xml:space="preserve"> przez inspektora nadzoru.   </w:t>
      </w:r>
    </w:p>
    <w:p w14:paraId="075091E9" w14:textId="77777777" w:rsidR="002309DE" w:rsidRPr="00657824" w:rsidRDefault="002309DE" w:rsidP="00AE5218">
      <w:pPr>
        <w:spacing w:line="240" w:lineRule="auto"/>
        <w:ind w:firstLine="0"/>
        <w:jc w:val="center"/>
        <w:rPr>
          <w:rFonts w:eastAsia="Times New Roman" w:cstheme="minorHAnsi"/>
          <w:b/>
          <w:lang w:eastAsia="pl-PL"/>
        </w:rPr>
      </w:pPr>
    </w:p>
    <w:p w14:paraId="38FA5084" w14:textId="41B3C286" w:rsidR="00AE5218" w:rsidRPr="00657824" w:rsidRDefault="00AE5218" w:rsidP="00AE5218">
      <w:pPr>
        <w:spacing w:line="240" w:lineRule="auto"/>
        <w:ind w:firstLine="0"/>
        <w:jc w:val="center"/>
        <w:rPr>
          <w:rFonts w:eastAsia="Times New Roman" w:cstheme="minorHAnsi"/>
          <w:b/>
          <w:lang w:eastAsia="pl-PL"/>
        </w:rPr>
      </w:pPr>
      <w:r w:rsidRPr="00657824">
        <w:rPr>
          <w:rFonts w:eastAsia="Times New Roman" w:cstheme="minorHAnsi"/>
          <w:b/>
          <w:lang w:eastAsia="pl-PL"/>
        </w:rPr>
        <w:t>§ 3</w:t>
      </w:r>
    </w:p>
    <w:p w14:paraId="75EFAC9E" w14:textId="77777777" w:rsidR="00D85750" w:rsidRPr="00657824" w:rsidRDefault="00D85750" w:rsidP="00AE5218">
      <w:pPr>
        <w:spacing w:line="240" w:lineRule="auto"/>
        <w:ind w:firstLine="0"/>
        <w:jc w:val="center"/>
        <w:rPr>
          <w:rFonts w:eastAsia="Times New Roman" w:cstheme="minorHAnsi"/>
          <w:b/>
          <w:lang w:eastAsia="pl-PL"/>
        </w:rPr>
      </w:pPr>
      <w:r w:rsidRPr="00657824">
        <w:rPr>
          <w:rFonts w:eastAsia="Times New Roman" w:cstheme="minorHAnsi"/>
          <w:b/>
          <w:lang w:eastAsia="pl-PL"/>
        </w:rPr>
        <w:t xml:space="preserve">Wynagrodzenie </w:t>
      </w:r>
    </w:p>
    <w:p w14:paraId="06BE3358" w14:textId="77777777" w:rsidR="00AE5218" w:rsidRPr="00657824" w:rsidRDefault="00AE5218" w:rsidP="007B5A77">
      <w:pPr>
        <w:numPr>
          <w:ilvl w:val="0"/>
          <w:numId w:val="2"/>
        </w:numPr>
        <w:tabs>
          <w:tab w:val="num" w:pos="284"/>
          <w:tab w:val="left" w:pos="4536"/>
        </w:tabs>
        <w:spacing w:line="240" w:lineRule="auto"/>
        <w:ind w:left="284" w:hanging="284"/>
        <w:rPr>
          <w:rFonts w:eastAsia="Times New Roman" w:cstheme="minorHAnsi"/>
          <w:lang w:eastAsia="pl-PL"/>
        </w:rPr>
      </w:pPr>
      <w:r w:rsidRPr="00657824">
        <w:rPr>
          <w:rFonts w:eastAsia="Times New Roman" w:cstheme="minorHAnsi"/>
          <w:lang w:eastAsia="pl-PL"/>
        </w:rPr>
        <w:t>Strony ustalają wynagrodzenie ryczałtowe</w:t>
      </w:r>
      <w:r w:rsidR="00C12998" w:rsidRPr="00657824">
        <w:rPr>
          <w:rFonts w:eastAsia="Times New Roman" w:cstheme="minorHAnsi"/>
          <w:lang w:eastAsia="pl-PL"/>
        </w:rPr>
        <w:t xml:space="preserve">, zwane dalej </w:t>
      </w:r>
      <w:r w:rsidR="00C12998" w:rsidRPr="00657824">
        <w:rPr>
          <w:rFonts w:eastAsia="Times New Roman" w:cstheme="minorHAnsi"/>
          <w:b/>
          <w:lang w:eastAsia="pl-PL"/>
        </w:rPr>
        <w:t>„Wynagrodzeniem”</w:t>
      </w:r>
      <w:r w:rsidRPr="00657824">
        <w:rPr>
          <w:rFonts w:eastAsia="Times New Roman" w:cstheme="minorHAnsi"/>
          <w:lang w:eastAsia="pl-PL"/>
        </w:rPr>
        <w:t>,</w:t>
      </w:r>
      <w:r w:rsidR="00444D16" w:rsidRPr="00657824">
        <w:rPr>
          <w:rFonts w:eastAsia="Times New Roman" w:cstheme="minorHAnsi"/>
          <w:lang w:eastAsia="pl-PL"/>
        </w:rPr>
        <w:t xml:space="preserve"> niezmienne w okresie ważności U</w:t>
      </w:r>
      <w:r w:rsidRPr="00657824">
        <w:rPr>
          <w:rFonts w:eastAsia="Times New Roman" w:cstheme="minorHAnsi"/>
          <w:lang w:eastAsia="pl-PL"/>
        </w:rPr>
        <w:t>mowy, zgodnie z</w:t>
      </w:r>
      <w:r w:rsidR="00C12998" w:rsidRPr="00657824">
        <w:rPr>
          <w:rFonts w:eastAsia="Times New Roman" w:cstheme="minorHAnsi"/>
          <w:lang w:eastAsia="pl-PL"/>
        </w:rPr>
        <w:t xml:space="preserve"> SWZ,</w:t>
      </w:r>
      <w:r w:rsidRPr="00657824">
        <w:rPr>
          <w:rFonts w:eastAsia="Times New Roman" w:cstheme="minorHAnsi"/>
          <w:lang w:eastAsia="pl-PL"/>
        </w:rPr>
        <w:t xml:space="preserve"> wybraną </w:t>
      </w:r>
      <w:r w:rsidR="00C12998" w:rsidRPr="00657824">
        <w:rPr>
          <w:rFonts w:eastAsia="Times New Roman" w:cstheme="minorHAnsi"/>
          <w:lang w:eastAsia="pl-PL"/>
        </w:rPr>
        <w:t xml:space="preserve">Ofertą oraz </w:t>
      </w:r>
      <w:r w:rsidRPr="00657824">
        <w:rPr>
          <w:rFonts w:eastAsia="Times New Roman" w:cstheme="minorHAnsi"/>
          <w:lang w:eastAsia="pl-PL"/>
        </w:rPr>
        <w:t xml:space="preserve">kosztorysem (zał. nr 4 do umowy), </w:t>
      </w:r>
      <w:r w:rsidR="00C12998" w:rsidRPr="00657824">
        <w:rPr>
          <w:rFonts w:eastAsia="Times New Roman" w:cstheme="minorHAnsi"/>
          <w:lang w:eastAsia="pl-PL"/>
        </w:rPr>
        <w:t xml:space="preserve">zwanym dalej </w:t>
      </w:r>
      <w:r w:rsidR="00C12998" w:rsidRPr="00657824">
        <w:rPr>
          <w:rFonts w:eastAsia="Times New Roman" w:cstheme="minorHAnsi"/>
          <w:b/>
          <w:lang w:eastAsia="pl-PL"/>
        </w:rPr>
        <w:t>„Kosztorysem”</w:t>
      </w:r>
      <w:r w:rsidR="00C12998" w:rsidRPr="00657824">
        <w:rPr>
          <w:rFonts w:eastAsia="Times New Roman" w:cstheme="minorHAnsi"/>
          <w:lang w:eastAsia="pl-PL"/>
        </w:rPr>
        <w:t xml:space="preserve"> </w:t>
      </w:r>
      <w:r w:rsidRPr="00657824">
        <w:rPr>
          <w:rFonts w:eastAsia="Times New Roman" w:cstheme="minorHAnsi"/>
          <w:lang w:eastAsia="pl-PL"/>
        </w:rPr>
        <w:t xml:space="preserve">wyrażające się kwotą: </w:t>
      </w:r>
      <w:r w:rsidRPr="00657824">
        <w:rPr>
          <w:rFonts w:eastAsia="Times New Roman" w:cstheme="minorHAnsi"/>
          <w:lang w:eastAsia="pl-PL"/>
        </w:rPr>
        <w:br/>
        <w:t>brutto: ................... zł (słownie: ........................................................................................)</w:t>
      </w:r>
    </w:p>
    <w:p w14:paraId="611538F8" w14:textId="1F2C254E" w:rsidR="00F62FAB" w:rsidRPr="00657824" w:rsidRDefault="00AE5218" w:rsidP="00F62FAB">
      <w:pPr>
        <w:numPr>
          <w:ilvl w:val="0"/>
          <w:numId w:val="2"/>
        </w:numPr>
        <w:tabs>
          <w:tab w:val="num" w:pos="284"/>
        </w:tabs>
        <w:spacing w:line="240" w:lineRule="auto"/>
        <w:ind w:left="284" w:hanging="284"/>
        <w:rPr>
          <w:rFonts w:eastAsia="Times New Roman" w:cstheme="minorHAnsi"/>
          <w:b/>
          <w:lang w:eastAsia="pl-PL"/>
        </w:rPr>
      </w:pPr>
      <w:r w:rsidRPr="00657824">
        <w:rPr>
          <w:rFonts w:eastAsia="Times New Roman" w:cstheme="minorHAnsi"/>
          <w:b/>
          <w:lang w:eastAsia="pl-PL"/>
        </w:rPr>
        <w:t>Podsta</w:t>
      </w:r>
      <w:r w:rsidR="005B2E08" w:rsidRPr="00657824">
        <w:rPr>
          <w:rFonts w:eastAsia="Times New Roman" w:cstheme="minorHAnsi"/>
          <w:b/>
          <w:lang w:eastAsia="pl-PL"/>
        </w:rPr>
        <w:t>wą do określenia ww. ceny jest D</w:t>
      </w:r>
      <w:r w:rsidRPr="00657824">
        <w:rPr>
          <w:rFonts w:eastAsia="Times New Roman" w:cstheme="minorHAnsi"/>
          <w:b/>
          <w:lang w:eastAsia="pl-PL"/>
        </w:rPr>
        <w:t xml:space="preserve">okumentacja i ilości </w:t>
      </w:r>
      <w:r w:rsidR="00626A34" w:rsidRPr="00657824">
        <w:rPr>
          <w:rFonts w:eastAsia="Times New Roman" w:cstheme="minorHAnsi"/>
          <w:b/>
          <w:lang w:eastAsia="pl-PL"/>
        </w:rPr>
        <w:t>prac</w:t>
      </w:r>
      <w:r w:rsidRPr="00657824">
        <w:rPr>
          <w:rFonts w:eastAsia="Times New Roman" w:cstheme="minorHAnsi"/>
          <w:b/>
          <w:lang w:eastAsia="pl-PL"/>
        </w:rPr>
        <w:t xml:space="preserve"> </w:t>
      </w:r>
      <w:r w:rsidR="005B2E08" w:rsidRPr="00657824">
        <w:rPr>
          <w:rFonts w:eastAsia="Times New Roman" w:cstheme="minorHAnsi"/>
          <w:b/>
          <w:lang w:eastAsia="pl-PL"/>
        </w:rPr>
        <w:t xml:space="preserve">z niej </w:t>
      </w:r>
      <w:r w:rsidRPr="00657824">
        <w:rPr>
          <w:rFonts w:eastAsia="Times New Roman" w:cstheme="minorHAnsi"/>
          <w:b/>
          <w:lang w:eastAsia="pl-PL"/>
        </w:rPr>
        <w:t>wynikające</w:t>
      </w:r>
      <w:r w:rsidR="005B2E08" w:rsidRPr="00657824">
        <w:rPr>
          <w:rFonts w:eastAsia="Times New Roman" w:cstheme="minorHAnsi"/>
          <w:b/>
          <w:lang w:eastAsia="pl-PL"/>
        </w:rPr>
        <w:t xml:space="preserve">. </w:t>
      </w:r>
      <w:r w:rsidRPr="00657824">
        <w:rPr>
          <w:rFonts w:eastAsia="Times New Roman" w:cstheme="minorHAnsi"/>
          <w:b/>
          <w:lang w:eastAsia="pl-PL"/>
        </w:rPr>
        <w:t>Przedmiar ma charakter pomocniczy.</w:t>
      </w:r>
    </w:p>
    <w:p w14:paraId="7F9FD291" w14:textId="16950F6E" w:rsidR="00F62FAB" w:rsidRPr="00657824" w:rsidRDefault="00F62FAB" w:rsidP="00F62FAB">
      <w:pPr>
        <w:numPr>
          <w:ilvl w:val="0"/>
          <w:numId w:val="2"/>
        </w:numPr>
        <w:tabs>
          <w:tab w:val="num" w:pos="284"/>
        </w:tabs>
        <w:spacing w:line="240" w:lineRule="auto"/>
        <w:ind w:left="284" w:hanging="284"/>
        <w:rPr>
          <w:rFonts w:eastAsia="Times New Roman" w:cstheme="minorHAnsi"/>
          <w:b/>
          <w:lang w:eastAsia="pl-PL"/>
        </w:rPr>
      </w:pPr>
      <w:r w:rsidRPr="00657824">
        <w:rPr>
          <w:rFonts w:cstheme="minorHAnsi"/>
        </w:rPr>
        <w:t xml:space="preserve">W przypadku, gdy ze względów niezależnych od Stron w szczególności braku możliwości </w:t>
      </w:r>
      <w:r w:rsidR="0092571D" w:rsidRPr="00657824">
        <w:rPr>
          <w:rFonts w:cstheme="minorHAnsi"/>
        </w:rPr>
        <w:t>wykonania</w:t>
      </w:r>
      <w:r w:rsidRPr="00657824">
        <w:rPr>
          <w:rFonts w:cstheme="minorHAnsi"/>
        </w:rPr>
        <w:t xml:space="preserve"> instalacji w danej lokalizacji lub rezygnacji właścicieli nieruchomości z uczestnictwa w projekcie i niezrealizowania z tego powodu całego zakresu rzeczowego, Wykonawca otrzyma wynagrodzenie za rzeczywistą liczbę </w:t>
      </w:r>
      <w:r w:rsidR="0092571D" w:rsidRPr="00657824">
        <w:rPr>
          <w:rFonts w:cstheme="minorHAnsi"/>
        </w:rPr>
        <w:t>wykonanych</w:t>
      </w:r>
      <w:r w:rsidRPr="00657824">
        <w:rPr>
          <w:rFonts w:cstheme="minorHAnsi"/>
        </w:rPr>
        <w:t xml:space="preserve"> instalacji </w:t>
      </w:r>
      <w:r w:rsidR="000B64B4" w:rsidRPr="00657824">
        <w:rPr>
          <w:rFonts w:cstheme="minorHAnsi"/>
          <w:b/>
          <w:bCs/>
        </w:rPr>
        <w:t>zgodnie z Kosztorysem.</w:t>
      </w:r>
    </w:p>
    <w:p w14:paraId="11848E73" w14:textId="4905451B" w:rsidR="00A14DD4" w:rsidRPr="00657824" w:rsidRDefault="00A14DD4" w:rsidP="00255B91">
      <w:pPr>
        <w:numPr>
          <w:ilvl w:val="0"/>
          <w:numId w:val="2"/>
        </w:numPr>
        <w:tabs>
          <w:tab w:val="num" w:pos="284"/>
        </w:tabs>
        <w:spacing w:line="240" w:lineRule="auto"/>
        <w:ind w:left="284" w:hanging="284"/>
        <w:rPr>
          <w:rFonts w:eastAsia="Times New Roman" w:cstheme="minorHAnsi"/>
          <w:lang w:eastAsia="pl-PL"/>
        </w:rPr>
      </w:pPr>
      <w:r w:rsidRPr="00657824">
        <w:rPr>
          <w:rFonts w:eastAsia="Times New Roman" w:cstheme="minorHAnsi"/>
          <w:lang w:eastAsia="pl-PL"/>
        </w:rPr>
        <w:t xml:space="preserve">Kwota </w:t>
      </w:r>
      <w:r w:rsidR="008267F3" w:rsidRPr="00657824">
        <w:rPr>
          <w:rFonts w:eastAsia="Times New Roman" w:cstheme="minorHAnsi"/>
          <w:lang w:eastAsia="pl-PL"/>
        </w:rPr>
        <w:t>Wynagrodzenia</w:t>
      </w:r>
      <w:r w:rsidRPr="00657824">
        <w:rPr>
          <w:rFonts w:eastAsia="Times New Roman" w:cstheme="minorHAnsi"/>
          <w:lang w:eastAsia="pl-PL"/>
        </w:rPr>
        <w:t xml:space="preserve"> zawiera wszelkie koszty związane z realizac</w:t>
      </w:r>
      <w:r w:rsidR="003519AE" w:rsidRPr="00657824">
        <w:rPr>
          <w:rFonts w:eastAsia="Times New Roman" w:cstheme="minorHAnsi"/>
          <w:lang w:eastAsia="pl-PL"/>
        </w:rPr>
        <w:t>ją Z</w:t>
      </w:r>
      <w:r w:rsidR="005B2E08" w:rsidRPr="00657824">
        <w:rPr>
          <w:rFonts w:eastAsia="Times New Roman" w:cstheme="minorHAnsi"/>
          <w:lang w:eastAsia="pl-PL"/>
        </w:rPr>
        <w:t>adania wynikające wprost z D</w:t>
      </w:r>
      <w:r w:rsidRPr="00657824">
        <w:rPr>
          <w:rFonts w:eastAsia="Times New Roman" w:cstheme="minorHAnsi"/>
          <w:lang w:eastAsia="pl-PL"/>
        </w:rPr>
        <w:t>okumentacji</w:t>
      </w:r>
      <w:r w:rsidR="005B2E08" w:rsidRPr="00657824">
        <w:rPr>
          <w:rFonts w:eastAsia="Times New Roman" w:cstheme="minorHAnsi"/>
          <w:lang w:eastAsia="pl-PL"/>
        </w:rPr>
        <w:t xml:space="preserve"> i inne koszty niezbędne do </w:t>
      </w:r>
      <w:r w:rsidR="003519AE" w:rsidRPr="00657824">
        <w:rPr>
          <w:rFonts w:eastAsia="Times New Roman" w:cstheme="minorHAnsi"/>
          <w:lang w:eastAsia="pl-PL"/>
        </w:rPr>
        <w:t xml:space="preserve">jego </w:t>
      </w:r>
      <w:r w:rsidR="005B2E08" w:rsidRPr="00657824">
        <w:rPr>
          <w:rFonts w:eastAsia="Times New Roman" w:cstheme="minorHAnsi"/>
          <w:lang w:eastAsia="pl-PL"/>
        </w:rPr>
        <w:t>wykonania</w:t>
      </w:r>
      <w:r w:rsidRPr="00657824">
        <w:rPr>
          <w:rFonts w:eastAsia="Times New Roman" w:cstheme="minorHAnsi"/>
          <w:lang w:eastAsia="pl-PL"/>
        </w:rPr>
        <w:t xml:space="preserve">, w szczególności: podatek </w:t>
      </w:r>
      <w:r w:rsidR="005B2E08" w:rsidRPr="00657824">
        <w:rPr>
          <w:rFonts w:eastAsia="Times New Roman" w:cstheme="minorHAnsi"/>
          <w:lang w:eastAsia="pl-PL"/>
        </w:rPr>
        <w:t xml:space="preserve">od towarów i usług </w:t>
      </w:r>
      <w:r w:rsidRPr="00657824">
        <w:rPr>
          <w:rFonts w:eastAsia="Times New Roman" w:cstheme="minorHAnsi"/>
          <w:lang w:eastAsia="pl-PL"/>
        </w:rPr>
        <w:t xml:space="preserve">VAT, </w:t>
      </w:r>
      <w:r w:rsidR="005B2E08" w:rsidRPr="00657824">
        <w:rPr>
          <w:rFonts w:cstheme="minorHAnsi"/>
        </w:rPr>
        <w:t xml:space="preserve">koszty pracy, których wartość przyjęta do ustalenia ceny nie może być niższa od minimalnego wynagrodzenia za pracę albo minimalnej stawki godzinowej, ustalonych na podstawie przepisów ustawy z dnia 10 października 2002 r. o minimalnym wynagrodzeniu za pracę </w:t>
      </w:r>
      <w:r w:rsidR="000F32D9" w:rsidRPr="00657824">
        <w:rPr>
          <w:rFonts w:cstheme="minorHAnsi"/>
        </w:rPr>
        <w:t xml:space="preserve">(Dz. U. z 2020 r. poz. 2207), </w:t>
      </w:r>
      <w:r w:rsidRPr="00657824">
        <w:rPr>
          <w:rFonts w:eastAsia="Times New Roman" w:cstheme="minorHAnsi"/>
          <w:lang w:eastAsia="pl-PL"/>
        </w:rPr>
        <w:t xml:space="preserve">koszty materiałów budowlanych, </w:t>
      </w:r>
      <w:r w:rsidR="00255B91" w:rsidRPr="00657824">
        <w:rPr>
          <w:rFonts w:eastAsia="Times New Roman" w:cstheme="minorHAnsi"/>
          <w:lang w:eastAsia="pl-PL"/>
        </w:rPr>
        <w:t xml:space="preserve">koszty </w:t>
      </w:r>
      <w:r w:rsidRPr="00657824">
        <w:rPr>
          <w:rFonts w:eastAsia="Times New Roman" w:cstheme="minorHAnsi"/>
          <w:lang w:eastAsia="pl-PL"/>
        </w:rPr>
        <w:t>wszelki</w:t>
      </w:r>
      <w:r w:rsidR="00255B91" w:rsidRPr="00657824">
        <w:rPr>
          <w:rFonts w:eastAsia="Times New Roman" w:cstheme="minorHAnsi"/>
          <w:lang w:eastAsia="pl-PL"/>
        </w:rPr>
        <w:t>ch</w:t>
      </w:r>
      <w:r w:rsidRPr="00657824">
        <w:rPr>
          <w:rFonts w:eastAsia="Times New Roman" w:cstheme="minorHAnsi"/>
          <w:lang w:eastAsia="pl-PL"/>
        </w:rPr>
        <w:t xml:space="preserve"> </w:t>
      </w:r>
      <w:r w:rsidR="000B64B4" w:rsidRPr="00657824">
        <w:rPr>
          <w:rFonts w:eastAsia="Times New Roman" w:cstheme="minorHAnsi"/>
          <w:lang w:eastAsia="pl-PL"/>
        </w:rPr>
        <w:t>prac</w:t>
      </w:r>
      <w:r w:rsidRPr="00657824">
        <w:rPr>
          <w:rFonts w:eastAsia="Times New Roman" w:cstheme="minorHAnsi"/>
          <w:lang w:eastAsia="pl-PL"/>
        </w:rPr>
        <w:t xml:space="preserve"> przygotowawcz</w:t>
      </w:r>
      <w:r w:rsidR="00255B91" w:rsidRPr="00657824">
        <w:rPr>
          <w:rFonts w:eastAsia="Times New Roman" w:cstheme="minorHAnsi"/>
          <w:lang w:eastAsia="pl-PL"/>
        </w:rPr>
        <w:t>ych</w:t>
      </w:r>
      <w:r w:rsidRPr="00657824">
        <w:rPr>
          <w:rFonts w:eastAsia="Times New Roman" w:cstheme="minorHAnsi"/>
          <w:lang w:eastAsia="pl-PL"/>
        </w:rPr>
        <w:t>, porządkow</w:t>
      </w:r>
      <w:r w:rsidR="00255B91" w:rsidRPr="00657824">
        <w:rPr>
          <w:rFonts w:eastAsia="Times New Roman" w:cstheme="minorHAnsi"/>
          <w:lang w:eastAsia="pl-PL"/>
        </w:rPr>
        <w:t>ych</w:t>
      </w:r>
      <w:r w:rsidRPr="00657824">
        <w:rPr>
          <w:rFonts w:eastAsia="Times New Roman" w:cstheme="minorHAnsi"/>
          <w:lang w:eastAsia="pl-PL"/>
        </w:rPr>
        <w:t xml:space="preserve">, </w:t>
      </w:r>
      <w:r w:rsidR="00255B91" w:rsidRPr="00657824">
        <w:rPr>
          <w:rFonts w:eastAsia="Times New Roman" w:cstheme="minorHAnsi"/>
          <w:lang w:eastAsia="pl-PL"/>
        </w:rPr>
        <w:t xml:space="preserve">koszty </w:t>
      </w:r>
      <w:r w:rsidRPr="00657824">
        <w:rPr>
          <w:rFonts w:eastAsia="Times New Roman" w:cstheme="minorHAnsi"/>
          <w:lang w:eastAsia="pl-PL"/>
        </w:rPr>
        <w:t>zagospodarowani</w:t>
      </w:r>
      <w:r w:rsidR="00255B91" w:rsidRPr="00657824">
        <w:rPr>
          <w:rFonts w:eastAsia="Times New Roman" w:cstheme="minorHAnsi"/>
          <w:lang w:eastAsia="pl-PL"/>
        </w:rPr>
        <w:t>a</w:t>
      </w:r>
      <w:r w:rsidRPr="00657824">
        <w:rPr>
          <w:rFonts w:eastAsia="Times New Roman" w:cstheme="minorHAnsi"/>
          <w:lang w:eastAsia="pl-PL"/>
        </w:rPr>
        <w:t xml:space="preserve"> placu budowy, koszty utrzymania zaplecza (naprawy, woda, energia elektryczna, telefon, dozorowanie budowy, ubezpieczenie budowy), </w:t>
      </w:r>
      <w:r w:rsidR="00255B91" w:rsidRPr="00657824">
        <w:rPr>
          <w:rFonts w:eastAsia="Times New Roman" w:cstheme="minorHAnsi"/>
          <w:lang w:eastAsia="pl-PL"/>
        </w:rPr>
        <w:t xml:space="preserve">koszty </w:t>
      </w:r>
      <w:r w:rsidRPr="00657824">
        <w:rPr>
          <w:rFonts w:eastAsia="Times New Roman" w:cstheme="minorHAnsi"/>
          <w:lang w:eastAsia="pl-PL"/>
        </w:rPr>
        <w:t>utrzymani</w:t>
      </w:r>
      <w:r w:rsidR="00255B91" w:rsidRPr="00657824">
        <w:rPr>
          <w:rFonts w:eastAsia="Times New Roman" w:cstheme="minorHAnsi"/>
          <w:lang w:eastAsia="pl-PL"/>
        </w:rPr>
        <w:t>a</w:t>
      </w:r>
      <w:r w:rsidRPr="00657824">
        <w:rPr>
          <w:rFonts w:eastAsia="Times New Roman" w:cstheme="minorHAnsi"/>
          <w:lang w:eastAsia="pl-PL"/>
        </w:rPr>
        <w:t xml:space="preserve"> dróg dojazdowych do placu budowy, koszt</w:t>
      </w:r>
      <w:r w:rsidR="00255B91" w:rsidRPr="00657824">
        <w:rPr>
          <w:rFonts w:eastAsia="Times New Roman" w:cstheme="minorHAnsi"/>
          <w:lang w:eastAsia="pl-PL"/>
        </w:rPr>
        <w:t>y</w:t>
      </w:r>
      <w:r w:rsidRPr="00657824">
        <w:rPr>
          <w:rFonts w:eastAsia="Times New Roman" w:cstheme="minorHAnsi"/>
          <w:lang w:eastAsia="pl-PL"/>
        </w:rPr>
        <w:t xml:space="preserve"> budowy dróg tymczasowych, </w:t>
      </w:r>
      <w:r w:rsidR="00255B91" w:rsidRPr="00657824">
        <w:rPr>
          <w:rFonts w:eastAsia="Times New Roman" w:cstheme="minorHAnsi"/>
          <w:lang w:eastAsia="pl-PL"/>
        </w:rPr>
        <w:t xml:space="preserve">koszty </w:t>
      </w:r>
      <w:r w:rsidR="005772AC" w:rsidRPr="00657824">
        <w:rPr>
          <w:rFonts w:eastAsia="Times New Roman" w:cstheme="minorHAnsi"/>
          <w:lang w:eastAsia="pl-PL"/>
        </w:rPr>
        <w:t>prac</w:t>
      </w:r>
      <w:r w:rsidR="00255B91" w:rsidRPr="00657824">
        <w:rPr>
          <w:rFonts w:eastAsia="Times New Roman" w:cstheme="minorHAnsi"/>
          <w:lang w:eastAsia="pl-PL"/>
        </w:rPr>
        <w:t xml:space="preserve"> </w:t>
      </w:r>
      <w:r w:rsidRPr="00657824">
        <w:rPr>
          <w:rFonts w:eastAsia="Times New Roman" w:cstheme="minorHAnsi"/>
          <w:lang w:eastAsia="pl-PL"/>
        </w:rPr>
        <w:t>związan</w:t>
      </w:r>
      <w:r w:rsidR="00255B91" w:rsidRPr="00657824">
        <w:rPr>
          <w:rFonts w:eastAsia="Times New Roman" w:cstheme="minorHAnsi"/>
          <w:lang w:eastAsia="pl-PL"/>
        </w:rPr>
        <w:t>ych</w:t>
      </w:r>
      <w:r w:rsidRPr="00657824">
        <w:rPr>
          <w:rFonts w:eastAsia="Times New Roman" w:cstheme="minorHAnsi"/>
          <w:lang w:eastAsia="pl-PL"/>
        </w:rPr>
        <w:t xml:space="preserve"> z zabezpieczeniem placu budowy od strony istniejących już budynków, koszty oznakowania</w:t>
      </w:r>
      <w:r w:rsidR="005772AC" w:rsidRPr="00657824">
        <w:rPr>
          <w:rFonts w:eastAsia="Times New Roman" w:cstheme="minorHAnsi"/>
          <w:lang w:eastAsia="pl-PL"/>
        </w:rPr>
        <w:t xml:space="preserve"> prac</w:t>
      </w:r>
      <w:r w:rsidRPr="00657824">
        <w:rPr>
          <w:rFonts w:eastAsia="Times New Roman" w:cstheme="minorHAnsi"/>
          <w:lang w:eastAsia="pl-PL"/>
        </w:rPr>
        <w:t xml:space="preserve"> na czas budowy, </w:t>
      </w:r>
      <w:r w:rsidR="00255B91" w:rsidRPr="00657824">
        <w:rPr>
          <w:rFonts w:eastAsia="Times New Roman" w:cstheme="minorHAnsi"/>
          <w:lang w:eastAsia="pl-PL"/>
        </w:rPr>
        <w:t xml:space="preserve">koszty </w:t>
      </w:r>
      <w:r w:rsidRPr="00657824">
        <w:rPr>
          <w:rFonts w:eastAsia="Times New Roman" w:cstheme="minorHAnsi"/>
          <w:lang w:eastAsia="pl-PL"/>
        </w:rPr>
        <w:t>bada</w:t>
      </w:r>
      <w:r w:rsidR="00255B91" w:rsidRPr="00657824">
        <w:rPr>
          <w:rFonts w:eastAsia="Times New Roman" w:cstheme="minorHAnsi"/>
          <w:lang w:eastAsia="pl-PL"/>
        </w:rPr>
        <w:t>ń</w:t>
      </w:r>
      <w:r w:rsidRPr="00657824">
        <w:rPr>
          <w:rFonts w:eastAsia="Times New Roman" w:cstheme="minorHAnsi"/>
          <w:lang w:eastAsia="pl-PL"/>
        </w:rPr>
        <w:t xml:space="preserve"> kontroln</w:t>
      </w:r>
      <w:r w:rsidR="00255B91" w:rsidRPr="00657824">
        <w:rPr>
          <w:rFonts w:eastAsia="Times New Roman" w:cstheme="minorHAnsi"/>
          <w:lang w:eastAsia="pl-PL"/>
        </w:rPr>
        <w:t>ych</w:t>
      </w:r>
      <w:r w:rsidRPr="00657824">
        <w:rPr>
          <w:rFonts w:eastAsia="Times New Roman" w:cstheme="minorHAnsi"/>
          <w:lang w:eastAsia="pl-PL"/>
        </w:rPr>
        <w:t xml:space="preserve"> wskazan</w:t>
      </w:r>
      <w:r w:rsidR="00255B91" w:rsidRPr="00657824">
        <w:rPr>
          <w:rFonts w:eastAsia="Times New Roman" w:cstheme="minorHAnsi"/>
          <w:lang w:eastAsia="pl-PL"/>
        </w:rPr>
        <w:t>ych</w:t>
      </w:r>
      <w:r w:rsidRPr="00657824">
        <w:rPr>
          <w:rFonts w:eastAsia="Times New Roman" w:cstheme="minorHAnsi"/>
          <w:lang w:eastAsia="pl-PL"/>
        </w:rPr>
        <w:t xml:space="preserve"> w SST, </w:t>
      </w:r>
      <w:r w:rsidR="00255B91" w:rsidRPr="00657824">
        <w:rPr>
          <w:rFonts w:eastAsia="Times New Roman" w:cstheme="minorHAnsi"/>
          <w:lang w:eastAsia="pl-PL"/>
        </w:rPr>
        <w:t xml:space="preserve">koszty </w:t>
      </w:r>
      <w:r w:rsidRPr="00657824">
        <w:rPr>
          <w:rFonts w:eastAsia="Times New Roman" w:cstheme="minorHAnsi"/>
          <w:lang w:eastAsia="pl-PL"/>
        </w:rPr>
        <w:t>bada</w:t>
      </w:r>
      <w:r w:rsidR="00255B91" w:rsidRPr="00657824">
        <w:rPr>
          <w:rFonts w:eastAsia="Times New Roman" w:cstheme="minorHAnsi"/>
          <w:lang w:eastAsia="pl-PL"/>
        </w:rPr>
        <w:t>ń</w:t>
      </w:r>
      <w:r w:rsidRPr="00657824">
        <w:rPr>
          <w:rFonts w:eastAsia="Times New Roman" w:cstheme="minorHAnsi"/>
          <w:lang w:eastAsia="pl-PL"/>
        </w:rPr>
        <w:t xml:space="preserve"> laboratoryjn</w:t>
      </w:r>
      <w:r w:rsidR="00255B91" w:rsidRPr="00657824">
        <w:rPr>
          <w:rFonts w:eastAsia="Times New Roman" w:cstheme="minorHAnsi"/>
          <w:lang w:eastAsia="pl-PL"/>
        </w:rPr>
        <w:t>ych</w:t>
      </w:r>
      <w:r w:rsidRPr="00657824">
        <w:rPr>
          <w:rFonts w:eastAsia="Times New Roman" w:cstheme="minorHAnsi"/>
          <w:lang w:eastAsia="pl-PL"/>
        </w:rPr>
        <w:t>, kos</w:t>
      </w:r>
      <w:r w:rsidR="004259CD" w:rsidRPr="00657824">
        <w:rPr>
          <w:rFonts w:eastAsia="Times New Roman" w:cstheme="minorHAnsi"/>
          <w:lang w:eastAsia="pl-PL"/>
        </w:rPr>
        <w:t>zty dokumentacji powykonawczej</w:t>
      </w:r>
      <w:r w:rsidR="003519AE" w:rsidRPr="00657824">
        <w:rPr>
          <w:rFonts w:eastAsia="Times New Roman" w:cstheme="minorHAnsi"/>
          <w:lang w:eastAsia="pl-PL"/>
        </w:rPr>
        <w:t>,</w:t>
      </w:r>
      <w:r w:rsidR="000F32D9" w:rsidRPr="00657824">
        <w:rPr>
          <w:rFonts w:ascii="Calibri" w:eastAsia="Calibri" w:hAnsi="Calibri" w:cs="Times New Roman"/>
        </w:rPr>
        <w:t xml:space="preserve"> </w:t>
      </w:r>
      <w:r w:rsidR="0092531A" w:rsidRPr="00657824">
        <w:rPr>
          <w:rFonts w:ascii="Calibri" w:eastAsia="Calibri" w:hAnsi="Calibri" w:cs="Times New Roman"/>
        </w:rPr>
        <w:t xml:space="preserve">koszty geodezyjnej inwentaryzacji powykonawczej, </w:t>
      </w:r>
      <w:r w:rsidR="000F32D9" w:rsidRPr="00657824">
        <w:rPr>
          <w:rFonts w:eastAsia="Times New Roman" w:cstheme="minorHAnsi"/>
          <w:lang w:eastAsia="pl-PL"/>
        </w:rPr>
        <w:t xml:space="preserve">koszty usunięcia kolizji, jeśli takie wystąpią, koszty ubezpieczenia </w:t>
      </w:r>
      <w:r w:rsidR="00255B91" w:rsidRPr="00657824">
        <w:rPr>
          <w:rFonts w:eastAsia="Times New Roman" w:cstheme="minorHAnsi"/>
          <w:lang w:eastAsia="pl-PL"/>
        </w:rPr>
        <w:t>prac</w:t>
      </w:r>
      <w:r w:rsidR="000F32D9" w:rsidRPr="00657824">
        <w:rPr>
          <w:rFonts w:eastAsia="Times New Roman" w:cstheme="minorHAnsi"/>
          <w:lang w:eastAsia="pl-PL"/>
        </w:rPr>
        <w:t>, koszty udzielonej gwarancji i rękojmi.</w:t>
      </w:r>
    </w:p>
    <w:p w14:paraId="25597FDC" w14:textId="49AE9459" w:rsidR="00AE5218" w:rsidRPr="00657824" w:rsidRDefault="00AE5218" w:rsidP="007B5A77">
      <w:pPr>
        <w:numPr>
          <w:ilvl w:val="0"/>
          <w:numId w:val="2"/>
        </w:numPr>
        <w:tabs>
          <w:tab w:val="num" w:pos="284"/>
        </w:tabs>
        <w:spacing w:line="240" w:lineRule="auto"/>
        <w:ind w:left="284" w:hanging="284"/>
        <w:rPr>
          <w:rFonts w:eastAsia="Times New Roman" w:cstheme="minorHAnsi"/>
          <w:lang w:eastAsia="pl-PL"/>
        </w:rPr>
      </w:pPr>
      <w:r w:rsidRPr="00657824">
        <w:rPr>
          <w:rFonts w:eastAsia="Times New Roman" w:cstheme="minorHAnsi"/>
          <w:lang w:eastAsia="pl-PL"/>
        </w:rPr>
        <w:t>Niedoszacowanie, pomini</w:t>
      </w:r>
      <w:r w:rsidR="00F62FAB" w:rsidRPr="00657824">
        <w:rPr>
          <w:rFonts w:eastAsia="Times New Roman" w:cstheme="minorHAnsi"/>
          <w:lang w:eastAsia="pl-PL"/>
        </w:rPr>
        <w:t>ę</w:t>
      </w:r>
      <w:r w:rsidRPr="00657824">
        <w:rPr>
          <w:rFonts w:eastAsia="Times New Roman" w:cstheme="minorHAnsi"/>
          <w:lang w:eastAsia="pl-PL"/>
        </w:rPr>
        <w:t xml:space="preserve">cie oraz brak </w:t>
      </w:r>
      <w:r w:rsidR="00444D16" w:rsidRPr="00657824">
        <w:rPr>
          <w:rFonts w:eastAsia="Times New Roman" w:cstheme="minorHAnsi"/>
          <w:lang w:eastAsia="pl-PL"/>
        </w:rPr>
        <w:t>rozpoznania zakresu Przedmiotu zamówienia</w:t>
      </w:r>
      <w:r w:rsidRPr="00657824">
        <w:rPr>
          <w:rFonts w:eastAsia="Times New Roman" w:cstheme="minorHAnsi"/>
          <w:lang w:eastAsia="pl-PL"/>
        </w:rPr>
        <w:t xml:space="preserve"> nie</w:t>
      </w:r>
      <w:r w:rsidR="005B2E08" w:rsidRPr="00657824">
        <w:rPr>
          <w:rFonts w:eastAsia="Times New Roman" w:cstheme="minorHAnsi"/>
          <w:lang w:eastAsia="pl-PL"/>
        </w:rPr>
        <w:t xml:space="preserve"> </w:t>
      </w:r>
      <w:r w:rsidRPr="00657824">
        <w:rPr>
          <w:rFonts w:eastAsia="Times New Roman" w:cstheme="minorHAnsi"/>
          <w:lang w:eastAsia="pl-PL"/>
        </w:rPr>
        <w:t xml:space="preserve">może </w:t>
      </w:r>
      <w:r w:rsidR="003519AE" w:rsidRPr="00657824">
        <w:rPr>
          <w:rFonts w:eastAsia="Times New Roman" w:cstheme="minorHAnsi"/>
          <w:lang w:eastAsia="pl-PL"/>
        </w:rPr>
        <w:t>być podstawą do żądania zmiany W</w:t>
      </w:r>
      <w:r w:rsidRPr="00657824">
        <w:rPr>
          <w:rFonts w:eastAsia="Times New Roman" w:cstheme="minorHAnsi"/>
          <w:lang w:eastAsia="pl-PL"/>
        </w:rPr>
        <w:t xml:space="preserve">ynagrodzenia </w:t>
      </w:r>
      <w:r w:rsidR="003519AE" w:rsidRPr="00657824">
        <w:rPr>
          <w:rFonts w:eastAsia="Times New Roman" w:cstheme="minorHAnsi"/>
          <w:lang w:eastAsia="pl-PL"/>
        </w:rPr>
        <w:t>przez wykonawcę.</w:t>
      </w:r>
    </w:p>
    <w:p w14:paraId="2337BC60" w14:textId="77777777" w:rsidR="00147BFB" w:rsidRPr="00657824" w:rsidRDefault="00147BFB" w:rsidP="002467FC">
      <w:pPr>
        <w:spacing w:line="240" w:lineRule="auto"/>
        <w:ind w:firstLine="0"/>
        <w:jc w:val="center"/>
        <w:rPr>
          <w:rFonts w:eastAsia="Times New Roman" w:cstheme="minorHAnsi"/>
          <w:b/>
          <w:lang w:eastAsia="pl-PL"/>
        </w:rPr>
      </w:pPr>
    </w:p>
    <w:p w14:paraId="758AE998" w14:textId="2C427097" w:rsidR="002467FC" w:rsidRPr="00657824" w:rsidRDefault="002467FC" w:rsidP="002467FC">
      <w:pPr>
        <w:spacing w:line="240" w:lineRule="auto"/>
        <w:ind w:firstLine="0"/>
        <w:jc w:val="center"/>
        <w:rPr>
          <w:rFonts w:eastAsia="Times New Roman" w:cstheme="minorHAnsi"/>
          <w:b/>
          <w:lang w:eastAsia="pl-PL"/>
        </w:rPr>
      </w:pPr>
      <w:r w:rsidRPr="00657824">
        <w:rPr>
          <w:rFonts w:eastAsia="Times New Roman" w:cstheme="minorHAnsi"/>
          <w:b/>
          <w:lang w:eastAsia="pl-PL"/>
        </w:rPr>
        <w:t>§ 4</w:t>
      </w:r>
    </w:p>
    <w:p w14:paraId="6D3061C7" w14:textId="77777777" w:rsidR="00D85750" w:rsidRPr="00657824" w:rsidRDefault="00D85750" w:rsidP="002467FC">
      <w:pPr>
        <w:spacing w:line="240" w:lineRule="auto"/>
        <w:ind w:firstLine="0"/>
        <w:jc w:val="center"/>
        <w:rPr>
          <w:rFonts w:eastAsia="Times New Roman" w:cstheme="minorHAnsi"/>
          <w:b/>
          <w:lang w:eastAsia="pl-PL"/>
        </w:rPr>
      </w:pPr>
      <w:r w:rsidRPr="00657824">
        <w:rPr>
          <w:rFonts w:eastAsia="Times New Roman" w:cstheme="minorHAnsi"/>
          <w:b/>
          <w:lang w:eastAsia="pl-PL"/>
        </w:rPr>
        <w:t>Obowiązki stron</w:t>
      </w:r>
    </w:p>
    <w:p w14:paraId="74240F58" w14:textId="77777777" w:rsidR="002467FC" w:rsidRPr="00657824" w:rsidRDefault="002467FC" w:rsidP="007B5A77">
      <w:pPr>
        <w:numPr>
          <w:ilvl w:val="0"/>
          <w:numId w:val="4"/>
        </w:numPr>
        <w:tabs>
          <w:tab w:val="num" w:pos="284"/>
        </w:tabs>
        <w:spacing w:line="240" w:lineRule="auto"/>
        <w:ind w:hanging="720"/>
        <w:jc w:val="left"/>
        <w:rPr>
          <w:rFonts w:eastAsia="Times New Roman" w:cstheme="minorHAnsi"/>
          <w:b/>
          <w:lang w:eastAsia="pl-PL"/>
        </w:rPr>
      </w:pPr>
      <w:r w:rsidRPr="00657824">
        <w:rPr>
          <w:rFonts w:eastAsia="Times New Roman" w:cstheme="minorHAnsi"/>
          <w:b/>
          <w:lang w:eastAsia="pl-PL"/>
        </w:rPr>
        <w:t>Do obowiązków Zamawiającego należy:</w:t>
      </w:r>
    </w:p>
    <w:p w14:paraId="266D8D25" w14:textId="77777777" w:rsidR="002467FC" w:rsidRPr="00657824" w:rsidRDefault="00A14DD4" w:rsidP="007B5A77">
      <w:pPr>
        <w:numPr>
          <w:ilvl w:val="0"/>
          <w:numId w:val="3"/>
        </w:numPr>
        <w:spacing w:line="240" w:lineRule="auto"/>
        <w:rPr>
          <w:rFonts w:eastAsia="Times New Roman" w:cstheme="minorHAnsi"/>
          <w:lang w:eastAsia="pl-PL"/>
        </w:rPr>
      </w:pPr>
      <w:r w:rsidRPr="00657824">
        <w:rPr>
          <w:rFonts w:eastAsia="Times New Roman" w:cstheme="minorHAnsi"/>
          <w:lang w:eastAsia="pl-PL"/>
        </w:rPr>
        <w:t xml:space="preserve">przekazanie </w:t>
      </w:r>
      <w:r w:rsidR="00FE3CAD" w:rsidRPr="00657824">
        <w:rPr>
          <w:rFonts w:eastAsia="Times New Roman" w:cstheme="minorHAnsi"/>
          <w:lang w:eastAsia="pl-PL"/>
        </w:rPr>
        <w:t>Dokumentacji</w:t>
      </w:r>
      <w:r w:rsidR="00444D16" w:rsidRPr="00657824">
        <w:rPr>
          <w:rFonts w:eastAsia="Times New Roman" w:cstheme="minorHAnsi"/>
          <w:lang w:eastAsia="pl-PL"/>
        </w:rPr>
        <w:t xml:space="preserve"> w dniu zawarcia U</w:t>
      </w:r>
      <w:r w:rsidRPr="00657824">
        <w:rPr>
          <w:rFonts w:eastAsia="Times New Roman" w:cstheme="minorHAnsi"/>
          <w:lang w:eastAsia="pl-PL"/>
        </w:rPr>
        <w:t>mowy,</w:t>
      </w:r>
    </w:p>
    <w:p w14:paraId="53CC86C1" w14:textId="77777777" w:rsidR="002467FC" w:rsidRPr="00657824" w:rsidRDefault="002467FC" w:rsidP="007B5A77">
      <w:pPr>
        <w:numPr>
          <w:ilvl w:val="0"/>
          <w:numId w:val="3"/>
        </w:numPr>
        <w:spacing w:line="240" w:lineRule="auto"/>
        <w:rPr>
          <w:rFonts w:eastAsia="Times New Roman" w:cstheme="minorHAnsi"/>
          <w:lang w:eastAsia="pl-PL"/>
        </w:rPr>
      </w:pPr>
      <w:r w:rsidRPr="00657824">
        <w:rPr>
          <w:rFonts w:eastAsia="Times New Roman" w:cstheme="minorHAnsi"/>
          <w:lang w:eastAsia="pl-PL"/>
        </w:rPr>
        <w:t>protokolarne przekazanie terenu budowy w dni</w:t>
      </w:r>
      <w:r w:rsidR="00FE3CAD" w:rsidRPr="00657824">
        <w:rPr>
          <w:rFonts w:eastAsia="Times New Roman" w:cstheme="minorHAnsi"/>
          <w:lang w:eastAsia="pl-PL"/>
        </w:rPr>
        <w:t>u</w:t>
      </w:r>
      <w:r w:rsidR="00444D16" w:rsidRPr="00657824">
        <w:rPr>
          <w:rFonts w:eastAsia="Times New Roman" w:cstheme="minorHAnsi"/>
          <w:lang w:eastAsia="pl-PL"/>
        </w:rPr>
        <w:t xml:space="preserve"> zawarcia U</w:t>
      </w:r>
      <w:r w:rsidRPr="00657824">
        <w:rPr>
          <w:rFonts w:eastAsia="Times New Roman" w:cstheme="minorHAnsi"/>
          <w:lang w:eastAsia="pl-PL"/>
        </w:rPr>
        <w:t>mowy,</w:t>
      </w:r>
    </w:p>
    <w:p w14:paraId="6FB219BC" w14:textId="77777777" w:rsidR="002467FC" w:rsidRPr="00657824" w:rsidRDefault="002467FC" w:rsidP="007B5A77">
      <w:pPr>
        <w:numPr>
          <w:ilvl w:val="0"/>
          <w:numId w:val="3"/>
        </w:numPr>
        <w:spacing w:line="240" w:lineRule="auto"/>
        <w:jc w:val="left"/>
        <w:rPr>
          <w:rFonts w:eastAsia="Times New Roman" w:cstheme="minorHAnsi"/>
          <w:lang w:eastAsia="pl-PL"/>
        </w:rPr>
      </w:pPr>
      <w:r w:rsidRPr="00657824">
        <w:rPr>
          <w:rFonts w:eastAsia="Times New Roman" w:cstheme="minorHAnsi"/>
          <w:lang w:eastAsia="pl-PL"/>
        </w:rPr>
        <w:t>sprawowanie nadzoru inwestorskiego do dnia odbioru,</w:t>
      </w:r>
    </w:p>
    <w:p w14:paraId="1E923357" w14:textId="77777777" w:rsidR="002467FC" w:rsidRPr="00657824" w:rsidRDefault="002467FC" w:rsidP="007B5A77">
      <w:pPr>
        <w:numPr>
          <w:ilvl w:val="0"/>
          <w:numId w:val="3"/>
        </w:numPr>
        <w:spacing w:line="240" w:lineRule="auto"/>
        <w:jc w:val="left"/>
        <w:rPr>
          <w:rFonts w:eastAsia="Times New Roman" w:cstheme="minorHAnsi"/>
          <w:lang w:eastAsia="pl-PL"/>
        </w:rPr>
      </w:pPr>
      <w:r w:rsidRPr="00657824">
        <w:rPr>
          <w:rFonts w:eastAsia="Times New Roman" w:cstheme="minorHAnsi"/>
          <w:lang w:eastAsia="pl-PL"/>
        </w:rPr>
        <w:t>uczestniczenie w naradach zwoływanych przez Wykonawcę,</w:t>
      </w:r>
    </w:p>
    <w:p w14:paraId="69C855C3" w14:textId="77777777" w:rsidR="002467FC" w:rsidRPr="00657824" w:rsidRDefault="002467FC" w:rsidP="007B5A77">
      <w:pPr>
        <w:numPr>
          <w:ilvl w:val="0"/>
          <w:numId w:val="3"/>
        </w:numPr>
        <w:spacing w:after="120" w:line="240" w:lineRule="auto"/>
        <w:ind w:left="714" w:hanging="357"/>
        <w:jc w:val="left"/>
        <w:rPr>
          <w:rFonts w:eastAsia="Times New Roman" w:cstheme="minorHAnsi"/>
          <w:lang w:eastAsia="pl-PL"/>
        </w:rPr>
      </w:pPr>
      <w:r w:rsidRPr="00657824">
        <w:rPr>
          <w:rFonts w:eastAsia="Times New Roman" w:cstheme="minorHAnsi"/>
          <w:lang w:eastAsia="pl-PL"/>
        </w:rPr>
        <w:t xml:space="preserve">dokonanie odbioru </w:t>
      </w:r>
      <w:r w:rsidR="00FE3CAD" w:rsidRPr="00657824">
        <w:rPr>
          <w:rFonts w:eastAsia="Times New Roman" w:cstheme="minorHAnsi"/>
          <w:lang w:eastAsia="pl-PL"/>
        </w:rPr>
        <w:t>Zadania i zapłata umówionego W</w:t>
      </w:r>
      <w:r w:rsidRPr="00657824">
        <w:rPr>
          <w:rFonts w:eastAsia="Times New Roman" w:cstheme="minorHAnsi"/>
          <w:lang w:eastAsia="pl-PL"/>
        </w:rPr>
        <w:t>ynagrodzenia.</w:t>
      </w:r>
    </w:p>
    <w:p w14:paraId="458F0CC8" w14:textId="77777777" w:rsidR="002467FC" w:rsidRPr="00657824" w:rsidRDefault="002467FC" w:rsidP="00194115">
      <w:pPr>
        <w:spacing w:line="240" w:lineRule="auto"/>
        <w:ind w:firstLine="0"/>
        <w:rPr>
          <w:rFonts w:eastAsia="Times New Roman" w:cstheme="minorHAnsi"/>
          <w:b/>
          <w:lang w:eastAsia="pl-PL"/>
        </w:rPr>
      </w:pPr>
      <w:r w:rsidRPr="00657824">
        <w:rPr>
          <w:rFonts w:eastAsia="Times New Roman" w:cstheme="minorHAnsi"/>
          <w:b/>
          <w:lang w:eastAsia="pl-PL"/>
        </w:rPr>
        <w:t>2.   Do obowiązków Wykonawcy w szczególności należy:</w:t>
      </w:r>
    </w:p>
    <w:p w14:paraId="3F97121B" w14:textId="7B285BD3" w:rsidR="00AF1F92" w:rsidRPr="00657824" w:rsidRDefault="00AF1F92" w:rsidP="005F6D92">
      <w:pPr>
        <w:numPr>
          <w:ilvl w:val="0"/>
          <w:numId w:val="16"/>
        </w:numPr>
        <w:suppressAutoHyphens/>
        <w:spacing w:line="240" w:lineRule="auto"/>
        <w:rPr>
          <w:rFonts w:eastAsia="Times New Roman" w:cstheme="minorHAnsi"/>
          <w:kern w:val="1"/>
          <w:lang w:eastAsia="ar-SA"/>
        </w:rPr>
      </w:pPr>
      <w:r w:rsidRPr="00657824">
        <w:rPr>
          <w:rFonts w:eastAsia="Times New Roman" w:cstheme="minorHAnsi"/>
          <w:kern w:val="1"/>
          <w:lang w:eastAsia="ar-SA"/>
        </w:rPr>
        <w:t>wykonanie Przedmiotu</w:t>
      </w:r>
      <w:r w:rsidR="00255B91" w:rsidRPr="00657824">
        <w:rPr>
          <w:rFonts w:eastAsia="Times New Roman" w:cstheme="minorHAnsi"/>
          <w:kern w:val="1"/>
          <w:lang w:eastAsia="ar-SA"/>
        </w:rPr>
        <w:t xml:space="preserve"> </w:t>
      </w:r>
      <w:r w:rsidRPr="00657824">
        <w:rPr>
          <w:rFonts w:eastAsia="Times New Roman" w:cstheme="minorHAnsi"/>
          <w:kern w:val="1"/>
          <w:lang w:eastAsia="ar-SA"/>
        </w:rPr>
        <w:t xml:space="preserve">zamówienia, zgodnie z Dokumentacją, zasadami wiedzy technicznej, sztuką budowlaną, polskimi normami oraz innymi obowiązującymi przepisami, ze szczególną ostrożnością, zachowaniem przepisów BHP oraz przepisów p. </w:t>
      </w:r>
      <w:proofErr w:type="spellStart"/>
      <w:r w:rsidRPr="00657824">
        <w:rPr>
          <w:rFonts w:eastAsia="Times New Roman" w:cstheme="minorHAnsi"/>
          <w:kern w:val="1"/>
          <w:lang w:eastAsia="ar-SA"/>
        </w:rPr>
        <w:t>poż</w:t>
      </w:r>
      <w:proofErr w:type="spellEnd"/>
      <w:r w:rsidRPr="00657824">
        <w:rPr>
          <w:rFonts w:eastAsia="Times New Roman" w:cstheme="minorHAnsi"/>
          <w:kern w:val="1"/>
          <w:lang w:eastAsia="ar-SA"/>
        </w:rPr>
        <w:t xml:space="preserve">. i poszanowaniem mienia, </w:t>
      </w:r>
    </w:p>
    <w:p w14:paraId="219E6B14" w14:textId="1E219E18" w:rsidR="00AF1F92" w:rsidRPr="00657824" w:rsidRDefault="00AF1F92" w:rsidP="005F6D92">
      <w:pPr>
        <w:numPr>
          <w:ilvl w:val="0"/>
          <w:numId w:val="16"/>
        </w:numPr>
        <w:spacing w:line="240" w:lineRule="auto"/>
        <w:rPr>
          <w:rFonts w:eastAsia="Times New Roman" w:cstheme="minorHAnsi"/>
          <w:lang w:eastAsia="pl-PL"/>
        </w:rPr>
      </w:pPr>
      <w:r w:rsidRPr="00657824">
        <w:rPr>
          <w:rFonts w:eastAsia="Times New Roman" w:cstheme="minorHAnsi"/>
          <w:lang w:eastAsia="ar-SA"/>
        </w:rPr>
        <w:lastRenderedPageBreak/>
        <w:t xml:space="preserve">zapewnienie na czas trwania prac </w:t>
      </w:r>
      <w:r w:rsidRPr="00657824">
        <w:rPr>
          <w:rFonts w:eastAsia="Times New Roman" w:cstheme="minorHAnsi"/>
          <w:lang w:eastAsia="pl-PL"/>
        </w:rPr>
        <w:t xml:space="preserve">osoby lub osób </w:t>
      </w:r>
      <w:bookmarkStart w:id="1" w:name="_Hlk78365532"/>
      <w:r w:rsidRPr="00657824">
        <w:rPr>
          <w:rFonts w:eastAsia="Times New Roman" w:cstheme="minorHAnsi"/>
          <w:lang w:eastAsia="pl-PL"/>
        </w:rPr>
        <w:t>posiadającej/-</w:t>
      </w:r>
      <w:proofErr w:type="spellStart"/>
      <w:r w:rsidRPr="00657824">
        <w:rPr>
          <w:rFonts w:eastAsia="Times New Roman" w:cstheme="minorHAnsi"/>
          <w:lang w:eastAsia="pl-PL"/>
        </w:rPr>
        <w:t>ych</w:t>
      </w:r>
      <w:proofErr w:type="spellEnd"/>
      <w:r w:rsidRPr="00657824">
        <w:rPr>
          <w:rFonts w:eastAsia="Times New Roman" w:cstheme="minorHAnsi"/>
          <w:lang w:eastAsia="pl-PL"/>
        </w:rPr>
        <w:t xml:space="preserve"> </w:t>
      </w:r>
      <w:r w:rsidR="004B5510" w:rsidRPr="00657824">
        <w:rPr>
          <w:rFonts w:eastAsia="Times New Roman" w:cstheme="minorHAnsi"/>
          <w:lang w:eastAsia="pl-PL"/>
        </w:rPr>
        <w:t>świadectwa</w:t>
      </w:r>
      <w:r w:rsidRPr="00657824">
        <w:rPr>
          <w:rFonts w:eastAsia="Times New Roman" w:cstheme="minorHAnsi"/>
          <w:lang w:eastAsia="pl-PL"/>
        </w:rPr>
        <w:t xml:space="preserve"> kwalifikacyjne, o których mowa w art. 54 ust. 6 </w:t>
      </w:r>
      <w:r w:rsidRPr="00657824">
        <w:rPr>
          <w:rFonts w:cstheme="minorHAnsi"/>
        </w:rPr>
        <w:t>ustawy z dnia 10 kwietnia 1997 r. - Prawo energetyczne (Dz. U. z 2021 r. poz. 716</w:t>
      </w:r>
      <w:r w:rsidR="004B5510" w:rsidRPr="00657824">
        <w:rPr>
          <w:rFonts w:cstheme="minorHAnsi"/>
        </w:rPr>
        <w:t xml:space="preserve"> ze zm.</w:t>
      </w:r>
      <w:r w:rsidRPr="00657824">
        <w:rPr>
          <w:rFonts w:cstheme="minorHAnsi"/>
        </w:rPr>
        <w:t>)</w:t>
      </w:r>
      <w:r w:rsidRPr="00657824">
        <w:rPr>
          <w:rFonts w:eastAsia="Times New Roman" w:cstheme="minorHAnsi"/>
          <w:lang w:eastAsia="pl-PL"/>
        </w:rPr>
        <w:t xml:space="preserve"> do wykonywania pracy na stanowisku dozoru </w:t>
      </w:r>
      <w:r w:rsidR="004B5510" w:rsidRPr="00657824">
        <w:rPr>
          <w:rFonts w:eastAsia="Times New Roman" w:cstheme="minorHAnsi"/>
          <w:lang w:eastAsia="pl-PL"/>
        </w:rPr>
        <w:t xml:space="preserve">i eksploatacji </w:t>
      </w:r>
      <w:r w:rsidRPr="00657824">
        <w:rPr>
          <w:rFonts w:eastAsia="Times New Roman" w:cstheme="minorHAnsi"/>
          <w:lang w:eastAsia="pl-PL"/>
        </w:rPr>
        <w:t>w zakresie obsługi, konserwacji</w:t>
      </w:r>
      <w:r w:rsidR="00552330" w:rsidRPr="00657824">
        <w:rPr>
          <w:rFonts w:eastAsia="Times New Roman" w:cstheme="minorHAnsi"/>
          <w:lang w:eastAsia="pl-PL"/>
        </w:rPr>
        <w:t>,</w:t>
      </w:r>
      <w:r w:rsidRPr="00657824">
        <w:rPr>
          <w:rFonts w:eastAsia="Times New Roman" w:cstheme="minorHAnsi"/>
          <w:lang w:eastAsia="pl-PL"/>
        </w:rPr>
        <w:t xml:space="preserve"> remontów</w:t>
      </w:r>
      <w:r w:rsidR="004B5510" w:rsidRPr="00657824">
        <w:rPr>
          <w:rFonts w:eastAsia="Times New Roman" w:cstheme="minorHAnsi"/>
          <w:lang w:eastAsia="pl-PL"/>
        </w:rPr>
        <w:t>,</w:t>
      </w:r>
      <w:r w:rsidRPr="00657824">
        <w:rPr>
          <w:rFonts w:eastAsia="Times New Roman" w:cstheme="minorHAnsi"/>
          <w:lang w:eastAsia="pl-PL"/>
        </w:rPr>
        <w:t xml:space="preserve"> montażu</w:t>
      </w:r>
      <w:r w:rsidR="00552330" w:rsidRPr="00657824">
        <w:rPr>
          <w:rFonts w:eastAsia="Times New Roman" w:cstheme="minorHAnsi"/>
          <w:lang w:eastAsia="pl-PL"/>
        </w:rPr>
        <w:t xml:space="preserve"> </w:t>
      </w:r>
      <w:r w:rsidR="004B5510" w:rsidRPr="00657824">
        <w:rPr>
          <w:rFonts w:eastAsia="Times New Roman" w:cstheme="minorHAnsi"/>
          <w:lang w:eastAsia="pl-PL"/>
        </w:rPr>
        <w:t xml:space="preserve">i kontrolno-pomiarowym </w:t>
      </w:r>
      <w:r w:rsidR="00552330" w:rsidRPr="00657824">
        <w:rPr>
          <w:rFonts w:eastAsia="Times New Roman" w:cstheme="minorHAnsi"/>
          <w:lang w:eastAsia="pl-PL"/>
        </w:rPr>
        <w:t xml:space="preserve">urządzeń, instalacji i sieci: </w:t>
      </w:r>
      <w:r w:rsidRPr="00657824">
        <w:rPr>
          <w:rFonts w:eastAsia="Times New Roman" w:cstheme="minorHAnsi"/>
          <w:lang w:eastAsia="pl-PL"/>
        </w:rPr>
        <w:t xml:space="preserve">Grupa 1 </w:t>
      </w:r>
      <w:r w:rsidR="00552330" w:rsidRPr="00657824">
        <w:rPr>
          <w:rFonts w:eastAsia="Times New Roman" w:cstheme="minorHAnsi"/>
          <w:lang w:eastAsia="pl-PL"/>
        </w:rPr>
        <w:t>o napięciu</w:t>
      </w:r>
      <w:r w:rsidRPr="00657824">
        <w:rPr>
          <w:rFonts w:eastAsia="Times New Roman" w:cstheme="minorHAnsi"/>
          <w:lang w:eastAsia="pl-PL"/>
        </w:rPr>
        <w:t xml:space="preserve"> </w:t>
      </w:r>
      <w:r w:rsidRPr="00657824">
        <w:rPr>
          <w:rFonts w:cstheme="minorHAnsi"/>
        </w:rPr>
        <w:t xml:space="preserve">nie wyższym niż 1 </w:t>
      </w:r>
      <w:proofErr w:type="spellStart"/>
      <w:r w:rsidRPr="00657824">
        <w:rPr>
          <w:rFonts w:cstheme="minorHAnsi"/>
        </w:rPr>
        <w:t>kV</w:t>
      </w:r>
      <w:proofErr w:type="spellEnd"/>
      <w:r w:rsidR="004B5510" w:rsidRPr="00657824">
        <w:rPr>
          <w:rFonts w:cstheme="minorHAnsi"/>
        </w:rPr>
        <w:t xml:space="preserve"> </w:t>
      </w:r>
      <w:r w:rsidRPr="00657824">
        <w:rPr>
          <w:rFonts w:eastAsia="Times New Roman" w:cstheme="minorHAnsi"/>
          <w:lang w:eastAsia="pl-PL"/>
        </w:rPr>
        <w:t>–</w:t>
      </w:r>
      <w:r w:rsidR="004B5510" w:rsidRPr="00657824">
        <w:rPr>
          <w:rFonts w:eastAsia="Times New Roman" w:cstheme="minorHAnsi"/>
          <w:lang w:eastAsia="pl-PL"/>
        </w:rPr>
        <w:t xml:space="preserve"> </w:t>
      </w:r>
      <w:r w:rsidRPr="00657824">
        <w:rPr>
          <w:rFonts w:eastAsia="Times New Roman" w:cstheme="minorHAnsi"/>
          <w:lang w:eastAsia="pl-PL"/>
        </w:rPr>
        <w:t>oraz posiadającej/-</w:t>
      </w:r>
      <w:proofErr w:type="spellStart"/>
      <w:r w:rsidRPr="00657824">
        <w:rPr>
          <w:rFonts w:eastAsia="Times New Roman" w:cstheme="minorHAnsi"/>
          <w:lang w:eastAsia="pl-PL"/>
        </w:rPr>
        <w:t>ych</w:t>
      </w:r>
      <w:proofErr w:type="spellEnd"/>
      <w:r w:rsidRPr="00657824">
        <w:rPr>
          <w:rFonts w:eastAsia="Times New Roman" w:cstheme="minorHAnsi"/>
          <w:lang w:eastAsia="pl-PL"/>
        </w:rPr>
        <w:t xml:space="preserve"> certyfikat instalatora </w:t>
      </w:r>
      <w:r w:rsidR="00552330" w:rsidRPr="00657824">
        <w:rPr>
          <w:rFonts w:eastAsia="Times New Roman" w:cstheme="minorHAnsi"/>
          <w:lang w:eastAsia="pl-PL"/>
        </w:rPr>
        <w:t xml:space="preserve">odnawialnych źródeł energii </w:t>
      </w:r>
      <w:r w:rsidRPr="00657824">
        <w:rPr>
          <w:rFonts w:eastAsia="Times New Roman" w:cstheme="minorHAnsi"/>
          <w:lang w:eastAsia="pl-PL"/>
        </w:rPr>
        <w:t xml:space="preserve">w zakresie systemów fotowoltaicznych Urzędu Dozoru Technicznego (art. 136 ust. 1 ustawy z dnia 20 lutego 2015 lutego o odnawialnych źródłach energii </w:t>
      </w:r>
      <w:r w:rsidR="00863757" w:rsidRPr="00657824">
        <w:rPr>
          <w:rFonts w:eastAsia="Times New Roman" w:cstheme="minorHAnsi"/>
          <w:lang w:eastAsia="pl-PL"/>
        </w:rPr>
        <w:t>(</w:t>
      </w:r>
      <w:r w:rsidRPr="00657824">
        <w:rPr>
          <w:rFonts w:eastAsia="Times New Roman" w:cstheme="minorHAnsi"/>
          <w:lang w:eastAsia="pl-PL"/>
        </w:rPr>
        <w:t>Dz. U. z 2021 r. poz. 610</w:t>
      </w:r>
      <w:r w:rsidR="00863757" w:rsidRPr="00657824">
        <w:rPr>
          <w:rFonts w:eastAsia="Times New Roman" w:cstheme="minorHAnsi"/>
          <w:lang w:eastAsia="pl-PL"/>
        </w:rPr>
        <w:t xml:space="preserve"> ze zm.</w:t>
      </w:r>
      <w:r w:rsidRPr="00657824">
        <w:rPr>
          <w:rFonts w:eastAsia="Times New Roman" w:cstheme="minorHAnsi"/>
          <w:lang w:eastAsia="pl-PL"/>
        </w:rPr>
        <w:t>),</w:t>
      </w:r>
      <w:bookmarkEnd w:id="1"/>
    </w:p>
    <w:p w14:paraId="557EACDD" w14:textId="39866BFE" w:rsidR="00AF1F92" w:rsidRPr="00657824" w:rsidRDefault="00AF1F92" w:rsidP="005F6D92">
      <w:pPr>
        <w:numPr>
          <w:ilvl w:val="0"/>
          <w:numId w:val="16"/>
        </w:numPr>
        <w:spacing w:line="240" w:lineRule="auto"/>
        <w:rPr>
          <w:rFonts w:eastAsia="Times New Roman" w:cstheme="minorHAnsi"/>
          <w:lang w:eastAsia="pl-PL"/>
        </w:rPr>
      </w:pPr>
      <w:r w:rsidRPr="00657824">
        <w:rPr>
          <w:rFonts w:eastAsia="Times New Roman" w:cstheme="minorHAnsi"/>
          <w:lang w:eastAsia="pl-PL"/>
        </w:rPr>
        <w:t xml:space="preserve">dostarczenie i zabezpieczenie na własny koszt materiałów niezbędnych do realizacji </w:t>
      </w:r>
      <w:r w:rsidR="00863757" w:rsidRPr="00657824">
        <w:rPr>
          <w:rFonts w:eastAsia="Times New Roman" w:cstheme="minorHAnsi"/>
          <w:lang w:eastAsia="pl-PL"/>
        </w:rPr>
        <w:t>P</w:t>
      </w:r>
      <w:r w:rsidRPr="00657824">
        <w:rPr>
          <w:rFonts w:eastAsia="Times New Roman" w:cstheme="minorHAnsi"/>
          <w:lang w:eastAsia="pl-PL"/>
        </w:rPr>
        <w:t>rzedmiotu zamówienia oraz pokrycie kosztów związanych z urządzeniem i organizacją zaplecza dla potrzeb prac (jeśli zajdzie potrzeba organizacji zaplecza), ochrona mienia zaplecza i terenu prac,</w:t>
      </w:r>
    </w:p>
    <w:p w14:paraId="77BA88E0" w14:textId="77777777" w:rsidR="00AF1F92" w:rsidRPr="00657824" w:rsidRDefault="00AF1F92" w:rsidP="005F6D92">
      <w:pPr>
        <w:numPr>
          <w:ilvl w:val="0"/>
          <w:numId w:val="16"/>
        </w:numPr>
        <w:spacing w:line="240" w:lineRule="auto"/>
        <w:rPr>
          <w:rFonts w:eastAsia="Times New Roman" w:cstheme="minorHAnsi"/>
          <w:lang w:eastAsia="pl-PL"/>
        </w:rPr>
      </w:pPr>
      <w:r w:rsidRPr="00657824">
        <w:rPr>
          <w:rFonts w:eastAsia="Times New Roman" w:cstheme="minorHAnsi"/>
          <w:lang w:eastAsia="pl-PL"/>
        </w:rPr>
        <w:t>użycie wyłącznie materiałów</w:t>
      </w:r>
      <w:r w:rsidRPr="00657824">
        <w:rPr>
          <w:rFonts w:eastAsia="Times New Roman" w:cstheme="minorHAnsi"/>
        </w:rPr>
        <w:t xml:space="preserve"> fabrycznie nowych, które winny odpowiadać, co do jakości wymogom wyrobów dopuszczonych do obrotu i stosowania w budownictwie określonych w ustawie o wyrobach budowlanych – oznaczone znakiem CE lub oznakowane znakiem budowlanym lub dla którego producent wydał deklarację zgodności (na każde żądanie Zamawiającego lub jego przedstawiciela, Wykonawca zobowiązany jest dostarczyć certyfikat na znak bezpieczeństwa, deklarację zgodności lub certyfikat zgodności z aprobatą techniczną, bądź polskimi normami przenoszącymi normy europejskie, normami innych państw członkowskich Europejskiego Obszaru Gospodarczego przenoszącymi normy europejskie, europejskimi ocenami technicznymi, wspólnymi specyfikacjami technicznymi, normami międzynarodowymi),</w:t>
      </w:r>
    </w:p>
    <w:p w14:paraId="4A21FD79" w14:textId="77777777" w:rsidR="00AF1F92" w:rsidRPr="00657824" w:rsidRDefault="00AF1F92" w:rsidP="005F6D92">
      <w:pPr>
        <w:pStyle w:val="Akapitzlist"/>
        <w:numPr>
          <w:ilvl w:val="0"/>
          <w:numId w:val="16"/>
        </w:numPr>
        <w:tabs>
          <w:tab w:val="left" w:pos="851"/>
        </w:tabs>
        <w:spacing w:line="240" w:lineRule="auto"/>
        <w:rPr>
          <w:rFonts w:cstheme="minorHAnsi"/>
        </w:rPr>
      </w:pPr>
      <w:r w:rsidRPr="00657824">
        <w:rPr>
          <w:rFonts w:cstheme="minorHAnsi"/>
        </w:rPr>
        <w:t>umieszczenie 8 szt. tablic informacyjnych o dofinansowaniu projektu zawierającej treść uzgodnioną z Zamawiającym,</w:t>
      </w:r>
    </w:p>
    <w:p w14:paraId="1F802844" w14:textId="699A4FA0" w:rsidR="00AF1F92" w:rsidRPr="00657824" w:rsidRDefault="00AF1F92" w:rsidP="005F6D92">
      <w:pPr>
        <w:numPr>
          <w:ilvl w:val="0"/>
          <w:numId w:val="16"/>
        </w:numPr>
        <w:spacing w:line="240" w:lineRule="auto"/>
        <w:rPr>
          <w:rFonts w:eastAsia="Times New Roman" w:cstheme="minorHAnsi"/>
          <w:lang w:eastAsia="pl-PL"/>
        </w:rPr>
      </w:pPr>
      <w:r w:rsidRPr="00657824">
        <w:rPr>
          <w:rFonts w:eastAsia="Times New Roman" w:cstheme="minorHAnsi"/>
          <w:lang w:eastAsia="pl-PL"/>
        </w:rPr>
        <w:t>użytkowanie przekazanego przez Zamawiającego terenu prac, zgodnie z obowiązującymi przepisami,</w:t>
      </w:r>
    </w:p>
    <w:p w14:paraId="12956FEE" w14:textId="77777777" w:rsidR="00AF1F92" w:rsidRPr="00657824" w:rsidRDefault="00AF1F92" w:rsidP="005F6D92">
      <w:pPr>
        <w:numPr>
          <w:ilvl w:val="0"/>
          <w:numId w:val="16"/>
        </w:numPr>
        <w:spacing w:line="240" w:lineRule="auto"/>
        <w:rPr>
          <w:rFonts w:eastAsia="Times New Roman" w:cstheme="minorHAnsi"/>
          <w:lang w:eastAsia="pl-PL"/>
        </w:rPr>
      </w:pPr>
      <w:r w:rsidRPr="00657824">
        <w:rPr>
          <w:rFonts w:eastAsia="Times New Roman" w:cstheme="minorHAnsi"/>
          <w:lang w:eastAsia="pl-PL"/>
        </w:rPr>
        <w:t xml:space="preserve">nadzór i przestrzeganie przepisów bhp i p. </w:t>
      </w:r>
      <w:proofErr w:type="spellStart"/>
      <w:r w:rsidRPr="00657824">
        <w:rPr>
          <w:rFonts w:eastAsia="Times New Roman" w:cstheme="minorHAnsi"/>
          <w:lang w:eastAsia="pl-PL"/>
        </w:rPr>
        <w:t>poż</w:t>
      </w:r>
      <w:proofErr w:type="spellEnd"/>
      <w:r w:rsidRPr="00657824">
        <w:rPr>
          <w:rFonts w:eastAsia="Times New Roman" w:cstheme="minorHAnsi"/>
          <w:lang w:eastAsia="pl-PL"/>
        </w:rPr>
        <w:t>.,</w:t>
      </w:r>
    </w:p>
    <w:p w14:paraId="09F3ABEC" w14:textId="5FED9606" w:rsidR="00AF1F92" w:rsidRPr="00657824" w:rsidRDefault="00AF1F92" w:rsidP="005F6D92">
      <w:pPr>
        <w:numPr>
          <w:ilvl w:val="0"/>
          <w:numId w:val="16"/>
        </w:numPr>
        <w:spacing w:line="240" w:lineRule="auto"/>
        <w:rPr>
          <w:rFonts w:eastAsia="Times New Roman" w:cstheme="minorHAnsi"/>
          <w:lang w:eastAsia="pl-PL"/>
        </w:rPr>
      </w:pPr>
      <w:r w:rsidRPr="00657824">
        <w:rPr>
          <w:rFonts w:eastAsia="Times New Roman" w:cstheme="minorHAnsi"/>
          <w:lang w:eastAsia="pl-PL"/>
        </w:rPr>
        <w:t>niezwłoczne powiadamianie inspektora nadzoru i Zamawiającego o wykonaniu prac zanikających,</w:t>
      </w:r>
    </w:p>
    <w:p w14:paraId="64172186" w14:textId="6F172732" w:rsidR="00AF1F92" w:rsidRPr="00657824" w:rsidRDefault="00AF1F92" w:rsidP="005F6D92">
      <w:pPr>
        <w:numPr>
          <w:ilvl w:val="0"/>
          <w:numId w:val="16"/>
        </w:numPr>
        <w:spacing w:line="240" w:lineRule="auto"/>
        <w:rPr>
          <w:rFonts w:eastAsia="Times New Roman" w:cstheme="minorHAnsi"/>
          <w:lang w:eastAsia="pl-PL"/>
        </w:rPr>
      </w:pPr>
      <w:r w:rsidRPr="00657824">
        <w:rPr>
          <w:rFonts w:eastAsia="Times New Roman" w:cstheme="minorHAnsi"/>
          <w:lang w:eastAsia="pl-PL"/>
        </w:rPr>
        <w:t xml:space="preserve">informowanie inspektora nadzoru i Zamawiającego o konieczności wykonania prac dodatkowych lub zamiennych w terminie </w:t>
      </w:r>
      <w:r w:rsidR="00736D47" w:rsidRPr="00657824">
        <w:rPr>
          <w:rFonts w:eastAsia="Times New Roman" w:cstheme="minorHAnsi"/>
          <w:lang w:eastAsia="pl-PL"/>
        </w:rPr>
        <w:t>2</w:t>
      </w:r>
      <w:r w:rsidRPr="00657824">
        <w:rPr>
          <w:rFonts w:eastAsia="Times New Roman" w:cstheme="minorHAnsi"/>
          <w:lang w:eastAsia="pl-PL"/>
        </w:rPr>
        <w:t xml:space="preserve"> dni od daty stwierdzenia konieczności ich wykonania,</w:t>
      </w:r>
    </w:p>
    <w:p w14:paraId="666DF2A3" w14:textId="2FC1CF2F" w:rsidR="00AF1F92" w:rsidRPr="00657824" w:rsidRDefault="00AF1F92" w:rsidP="005F6D92">
      <w:pPr>
        <w:numPr>
          <w:ilvl w:val="0"/>
          <w:numId w:val="16"/>
        </w:numPr>
        <w:spacing w:line="240" w:lineRule="auto"/>
        <w:rPr>
          <w:rFonts w:eastAsia="Times New Roman" w:cstheme="minorHAnsi"/>
          <w:lang w:eastAsia="pl-PL"/>
        </w:rPr>
      </w:pPr>
      <w:r w:rsidRPr="00657824">
        <w:rPr>
          <w:rFonts w:eastAsia="Times New Roman" w:cstheme="minorHAnsi"/>
          <w:lang w:eastAsia="pl-PL"/>
        </w:rPr>
        <w:t>wykonanie prac niezbędnych do prawidłowego wykonania przedmiotu zamówienia,</w:t>
      </w:r>
    </w:p>
    <w:p w14:paraId="70A6824A" w14:textId="7031080A" w:rsidR="007007F2" w:rsidRPr="00657824" w:rsidRDefault="00AF1F92" w:rsidP="005F6D92">
      <w:pPr>
        <w:numPr>
          <w:ilvl w:val="0"/>
          <w:numId w:val="16"/>
        </w:numPr>
        <w:tabs>
          <w:tab w:val="left" w:pos="851"/>
        </w:tabs>
        <w:spacing w:line="240" w:lineRule="auto"/>
        <w:rPr>
          <w:rFonts w:eastAsia="Times New Roman" w:cstheme="minorHAnsi"/>
          <w:lang w:eastAsia="pl-PL"/>
        </w:rPr>
      </w:pPr>
      <w:r w:rsidRPr="00657824">
        <w:rPr>
          <w:rFonts w:eastAsia="Times New Roman" w:cstheme="minorHAnsi"/>
          <w:lang w:eastAsia="pl-PL"/>
        </w:rPr>
        <w:t>naprawa uszkodzeń instalacji lub innych uszkodzeń o ile uszkodzenie wynika z prowadzonych działań lub zaniechań,</w:t>
      </w:r>
    </w:p>
    <w:p w14:paraId="3F5DF0B4" w14:textId="48E65641" w:rsidR="007007F2" w:rsidRPr="00657824" w:rsidRDefault="007007F2" w:rsidP="005F6D92">
      <w:pPr>
        <w:pStyle w:val="Akapitzlist"/>
        <w:numPr>
          <w:ilvl w:val="0"/>
          <w:numId w:val="16"/>
        </w:numPr>
        <w:autoSpaceDE w:val="0"/>
        <w:autoSpaceDN w:val="0"/>
        <w:adjustRightInd w:val="0"/>
        <w:spacing w:line="240" w:lineRule="auto"/>
        <w:rPr>
          <w:rFonts w:cstheme="minorHAnsi"/>
        </w:rPr>
      </w:pPr>
      <w:r w:rsidRPr="00657824">
        <w:rPr>
          <w:rFonts w:cstheme="minorHAnsi"/>
        </w:rPr>
        <w:t>dokonania rozruchu technologicznego zainstalowanych instalacji w każdej lokalizacji, co będzie potwierdzone w stosownym protokole odbioru</w:t>
      </w:r>
      <w:r w:rsidR="00AD5526" w:rsidRPr="00657824">
        <w:rPr>
          <w:rFonts w:cstheme="minorHAnsi"/>
        </w:rPr>
        <w:t>,</w:t>
      </w:r>
    </w:p>
    <w:p w14:paraId="265FF4EA" w14:textId="7B332D61" w:rsidR="00AF1F92" w:rsidRPr="00657824" w:rsidRDefault="00AF1F92" w:rsidP="005F6D92">
      <w:pPr>
        <w:numPr>
          <w:ilvl w:val="0"/>
          <w:numId w:val="16"/>
        </w:numPr>
        <w:tabs>
          <w:tab w:val="left" w:pos="851"/>
        </w:tabs>
        <w:spacing w:line="240" w:lineRule="auto"/>
        <w:rPr>
          <w:rFonts w:eastAsia="Times New Roman" w:cstheme="minorHAnsi"/>
          <w:lang w:eastAsia="pl-PL"/>
        </w:rPr>
      </w:pPr>
      <w:r w:rsidRPr="00657824">
        <w:rPr>
          <w:rFonts w:eastAsia="Times New Roman" w:cstheme="minorHAnsi"/>
          <w:lang w:eastAsia="pl-PL"/>
        </w:rPr>
        <w:t>dostarczenie w szczególności: certyfikatów, atestów, deklaracji zgodności na materiały zastosowane, użyte lub wbudowane przez Wykonawcę, protokoły z przeprowadzonych prób i pomiarów, dokumentację powykonawczą,</w:t>
      </w:r>
      <w:r w:rsidR="00736D47" w:rsidRPr="00657824">
        <w:rPr>
          <w:rFonts w:eastAsia="Times New Roman" w:cstheme="minorHAnsi"/>
          <w:lang w:eastAsia="pl-PL"/>
        </w:rPr>
        <w:t xml:space="preserve"> </w:t>
      </w:r>
      <w:bookmarkStart w:id="2" w:name="_Hlk78798686"/>
      <w:r w:rsidR="0092531A" w:rsidRPr="00657824">
        <w:rPr>
          <w:rFonts w:eastAsia="Times New Roman" w:cstheme="minorHAnsi"/>
          <w:lang w:eastAsia="pl-PL"/>
        </w:rPr>
        <w:t xml:space="preserve">geodezyjną inwentaryzację powykonawczą,  </w:t>
      </w:r>
      <w:bookmarkEnd w:id="2"/>
      <w:r w:rsidRPr="00657824">
        <w:rPr>
          <w:rFonts w:eastAsia="Times New Roman" w:cstheme="minorHAnsi"/>
        </w:rPr>
        <w:t xml:space="preserve">szczegółowych instrukcje obsługi i użytkowania mikroinstalacji (zawierające m. in. zalecenia dotyczące bieżącej konserwacji) oraz inne niezbędne dokumenty wymagane do </w:t>
      </w:r>
      <w:r w:rsidRPr="00657824">
        <w:rPr>
          <w:rFonts w:eastAsia="Times New Roman" w:cstheme="minorHAnsi"/>
          <w:bCs/>
        </w:rPr>
        <w:t>przyłączenia mikroinstalacji do sieci elektroenergetycznej właściwego operatora,</w:t>
      </w:r>
    </w:p>
    <w:p w14:paraId="4A438076" w14:textId="5EEEE573" w:rsidR="00AF1F92" w:rsidRPr="00657824" w:rsidRDefault="00AF1F92" w:rsidP="005F6D92">
      <w:pPr>
        <w:numPr>
          <w:ilvl w:val="0"/>
          <w:numId w:val="16"/>
        </w:numPr>
        <w:tabs>
          <w:tab w:val="left" w:pos="851"/>
        </w:tabs>
        <w:spacing w:line="240" w:lineRule="auto"/>
        <w:rPr>
          <w:rFonts w:eastAsia="Times New Roman" w:cstheme="minorHAnsi"/>
          <w:lang w:eastAsia="pl-PL"/>
        </w:rPr>
      </w:pPr>
      <w:r w:rsidRPr="00657824">
        <w:rPr>
          <w:rFonts w:eastAsia="Times New Roman" w:cstheme="minorHAnsi"/>
          <w:lang w:eastAsia="pl-PL"/>
        </w:rPr>
        <w:t xml:space="preserve">uczestniczenie we wszystkich naradach zwoływanych przez inspektora nadzoru lub Zamawiającego dotyczących realizacji </w:t>
      </w:r>
      <w:r w:rsidR="00D92688" w:rsidRPr="00657824">
        <w:rPr>
          <w:rFonts w:eastAsia="Times New Roman" w:cstheme="minorHAnsi"/>
          <w:lang w:eastAsia="pl-PL"/>
        </w:rPr>
        <w:t>P</w:t>
      </w:r>
      <w:r w:rsidRPr="00657824">
        <w:rPr>
          <w:rFonts w:eastAsia="Times New Roman" w:cstheme="minorHAnsi"/>
          <w:lang w:eastAsia="pl-PL"/>
        </w:rPr>
        <w:t>rzedmiotu zamówienia,</w:t>
      </w:r>
    </w:p>
    <w:p w14:paraId="1AA40556" w14:textId="4787EA82" w:rsidR="00AF1F92" w:rsidRPr="00657824" w:rsidRDefault="00AF1F92" w:rsidP="005F6D92">
      <w:pPr>
        <w:numPr>
          <w:ilvl w:val="0"/>
          <w:numId w:val="16"/>
        </w:numPr>
        <w:tabs>
          <w:tab w:val="left" w:pos="851"/>
        </w:tabs>
        <w:spacing w:line="240" w:lineRule="auto"/>
        <w:rPr>
          <w:rFonts w:eastAsia="Times New Roman" w:cstheme="minorHAnsi"/>
          <w:lang w:eastAsia="pl-PL"/>
        </w:rPr>
      </w:pPr>
      <w:r w:rsidRPr="00657824">
        <w:rPr>
          <w:rFonts w:eastAsia="Times New Roman" w:cstheme="minorHAnsi"/>
          <w:lang w:eastAsia="pl-PL"/>
        </w:rPr>
        <w:t>uporządkowanie terenu po wykonanych pracach w terminie nie późniejszym niż termin odbioru końcowego wykonanych prac</w:t>
      </w:r>
      <w:r w:rsidR="00AD5526" w:rsidRPr="00657824">
        <w:rPr>
          <w:rFonts w:eastAsia="Times New Roman" w:cstheme="minorHAnsi"/>
          <w:lang w:eastAsia="pl-PL"/>
        </w:rPr>
        <w:t>,</w:t>
      </w:r>
    </w:p>
    <w:p w14:paraId="216D7F3F" w14:textId="795512BB" w:rsidR="00AF1F92" w:rsidRPr="00657824" w:rsidRDefault="00AF1F92" w:rsidP="005F6D92">
      <w:pPr>
        <w:numPr>
          <w:ilvl w:val="0"/>
          <w:numId w:val="16"/>
        </w:numPr>
        <w:suppressAutoHyphens/>
        <w:spacing w:line="240" w:lineRule="auto"/>
        <w:rPr>
          <w:rFonts w:eastAsia="Times New Roman" w:cstheme="minorHAnsi"/>
          <w:kern w:val="1"/>
          <w:lang w:eastAsia="ar-SA"/>
        </w:rPr>
      </w:pPr>
      <w:r w:rsidRPr="00657824">
        <w:rPr>
          <w:rFonts w:eastAsia="Times New Roman" w:cstheme="minorHAnsi"/>
          <w:lang w:eastAsia="pl-PL"/>
        </w:rPr>
        <w:t xml:space="preserve">zgłoszenie wykonania prac do odbioru wraz z przedłożeniem wszelkich dokumentów odbiorowych, </w:t>
      </w:r>
      <w:r w:rsidR="0092531A" w:rsidRPr="00657824">
        <w:rPr>
          <w:rFonts w:eastAsia="Times New Roman" w:cstheme="minorHAnsi"/>
          <w:lang w:eastAsia="pl-PL"/>
        </w:rPr>
        <w:t xml:space="preserve">geodezyjną inwentaryzację powykonawczą, </w:t>
      </w:r>
      <w:r w:rsidRPr="00657824">
        <w:rPr>
          <w:rFonts w:eastAsia="Times New Roman" w:cstheme="minorHAnsi"/>
          <w:lang w:eastAsia="pl-PL"/>
        </w:rPr>
        <w:t xml:space="preserve">w tym w szczególności: atestów, certyfikatów, deklaracji zgodności, dokumentacji powykonawczej, kosztorysu powykonawczego, wyników pomiarów, badań oraz innych dokumentów wymaganych przez inspektora nadzoru – zwanymi dalej </w:t>
      </w:r>
      <w:r w:rsidRPr="00657824">
        <w:rPr>
          <w:rFonts w:eastAsia="Times New Roman" w:cstheme="minorHAnsi"/>
          <w:b/>
          <w:lang w:eastAsia="pl-PL"/>
        </w:rPr>
        <w:t>„Dokumentami odbiorowymi”</w:t>
      </w:r>
      <w:r w:rsidR="00AD5526" w:rsidRPr="00657824">
        <w:rPr>
          <w:rFonts w:eastAsia="Times New Roman" w:cstheme="minorHAnsi"/>
          <w:b/>
          <w:lang w:eastAsia="pl-PL"/>
        </w:rPr>
        <w:t>,</w:t>
      </w:r>
    </w:p>
    <w:p w14:paraId="00B766E9" w14:textId="39AC6ED7" w:rsidR="00AF1F92" w:rsidRPr="00657824" w:rsidRDefault="00AF1F92" w:rsidP="005F6D92">
      <w:pPr>
        <w:numPr>
          <w:ilvl w:val="0"/>
          <w:numId w:val="16"/>
        </w:numPr>
        <w:tabs>
          <w:tab w:val="left" w:pos="851"/>
        </w:tabs>
        <w:spacing w:line="240" w:lineRule="auto"/>
        <w:rPr>
          <w:rFonts w:eastAsia="Times New Roman" w:cstheme="minorHAnsi"/>
          <w:lang w:eastAsia="pl-PL"/>
        </w:rPr>
      </w:pPr>
      <w:r w:rsidRPr="00657824">
        <w:rPr>
          <w:rFonts w:eastAsia="Times New Roman" w:cstheme="minorHAnsi"/>
          <w:lang w:eastAsia="pl-PL"/>
        </w:rPr>
        <w:t>usuwanie usterek i wad stwierdzonych w czasie realizacji prac oraz ujawnionych w okresie rękojmi i gwarancji,</w:t>
      </w:r>
    </w:p>
    <w:p w14:paraId="16F3B603" w14:textId="77777777" w:rsidR="00AF1F92" w:rsidRPr="00657824" w:rsidRDefault="00AF1F92" w:rsidP="005F6D92">
      <w:pPr>
        <w:numPr>
          <w:ilvl w:val="0"/>
          <w:numId w:val="16"/>
        </w:numPr>
        <w:tabs>
          <w:tab w:val="left" w:pos="851"/>
        </w:tabs>
        <w:spacing w:line="240" w:lineRule="auto"/>
        <w:rPr>
          <w:rFonts w:eastAsia="Times New Roman" w:cstheme="minorHAnsi"/>
          <w:lang w:eastAsia="pl-PL"/>
        </w:rPr>
      </w:pPr>
      <w:r w:rsidRPr="00657824">
        <w:rPr>
          <w:rFonts w:eastAsia="Times New Roman" w:cstheme="minorHAnsi"/>
          <w:lang w:eastAsia="pl-PL"/>
        </w:rPr>
        <w:t>składowanie zdemontowanych urządzeń i materiałów w miejsce wskazane przez Zamawiającego,</w:t>
      </w:r>
    </w:p>
    <w:p w14:paraId="2F7B85E2" w14:textId="1BE9B205" w:rsidR="00736D47" w:rsidRPr="00657824" w:rsidRDefault="00736D47" w:rsidP="005F6D92">
      <w:pPr>
        <w:pStyle w:val="Default"/>
        <w:numPr>
          <w:ilvl w:val="0"/>
          <w:numId w:val="16"/>
        </w:numPr>
        <w:jc w:val="both"/>
        <w:rPr>
          <w:rFonts w:asciiTheme="minorHAnsi" w:hAnsiTheme="minorHAnsi" w:cstheme="minorHAnsi"/>
          <w:color w:val="auto"/>
          <w:sz w:val="22"/>
          <w:szCs w:val="22"/>
        </w:rPr>
      </w:pPr>
      <w:r w:rsidRPr="00657824">
        <w:rPr>
          <w:rFonts w:asciiTheme="minorHAnsi" w:hAnsiTheme="minorHAnsi" w:cstheme="minorHAnsi"/>
          <w:color w:val="auto"/>
          <w:sz w:val="22"/>
          <w:szCs w:val="22"/>
        </w:rPr>
        <w:lastRenderedPageBreak/>
        <w:t>obsługa gwarancyjna i serwisowa zamontowanych w ramach zamówienia instalacji odnawialnych źródeł energii w okresie gwarancji i rękojmi zgodnie z dokumentacją techniczną,</w:t>
      </w:r>
    </w:p>
    <w:p w14:paraId="23A93949" w14:textId="57F5321B" w:rsidR="00AF1F92" w:rsidRPr="00657824" w:rsidRDefault="00AF1F92" w:rsidP="005F6D92">
      <w:pPr>
        <w:pStyle w:val="Akapitzlist"/>
        <w:numPr>
          <w:ilvl w:val="0"/>
          <w:numId w:val="16"/>
        </w:numPr>
        <w:autoSpaceDE w:val="0"/>
        <w:autoSpaceDN w:val="0"/>
        <w:adjustRightInd w:val="0"/>
        <w:spacing w:after="120" w:line="240" w:lineRule="auto"/>
        <w:rPr>
          <w:rFonts w:eastAsia="Times New Roman" w:cstheme="minorHAnsi"/>
          <w:lang w:eastAsia="pl-PL"/>
        </w:rPr>
      </w:pPr>
      <w:r w:rsidRPr="00657824">
        <w:rPr>
          <w:rFonts w:eastAsia="Times New Roman" w:cstheme="minorHAnsi"/>
        </w:rPr>
        <w:t>przeszkolenie użytkowników i dostarczenie oświadczeń o odbyciu szkolenia przez użytkowników w zakresie eksploatacji i obsługi wykonanych mikroinstalacji, oraz protokół obejmujący zakres szkolenia</w:t>
      </w:r>
      <w:r w:rsidR="00AD5526" w:rsidRPr="00657824">
        <w:rPr>
          <w:rFonts w:eastAsia="Times New Roman" w:cstheme="minorHAnsi"/>
        </w:rPr>
        <w:t>,</w:t>
      </w:r>
      <w:r w:rsidRPr="00657824">
        <w:rPr>
          <w:rFonts w:eastAsia="Times New Roman" w:cstheme="minorHAnsi"/>
        </w:rPr>
        <w:t xml:space="preserve">  </w:t>
      </w:r>
    </w:p>
    <w:p w14:paraId="2E07671F" w14:textId="77777777" w:rsidR="00AF1F92" w:rsidRPr="00657824" w:rsidRDefault="00AF1F92" w:rsidP="005F6D92">
      <w:pPr>
        <w:pStyle w:val="Akapitzlist"/>
        <w:numPr>
          <w:ilvl w:val="0"/>
          <w:numId w:val="16"/>
        </w:numPr>
        <w:autoSpaceDE w:val="0"/>
        <w:autoSpaceDN w:val="0"/>
        <w:adjustRightInd w:val="0"/>
        <w:spacing w:after="120" w:line="240" w:lineRule="auto"/>
        <w:rPr>
          <w:rFonts w:eastAsia="Times New Roman" w:cstheme="minorHAnsi"/>
          <w:bCs/>
          <w:lang w:eastAsia="pl-PL"/>
        </w:rPr>
      </w:pPr>
      <w:r w:rsidRPr="00657824">
        <w:rPr>
          <w:rFonts w:cstheme="minorHAnsi"/>
          <w:bCs/>
        </w:rPr>
        <w:t xml:space="preserve">dokonanie w imieniu Zamawiającego wszelkich formalności związanych z podłączeniem instalacji do sieci energetycznej, </w:t>
      </w:r>
    </w:p>
    <w:p w14:paraId="6D0BD7EE" w14:textId="77777777" w:rsidR="00AF1F92" w:rsidRPr="00657824" w:rsidRDefault="00AF1F92" w:rsidP="005F6D92">
      <w:pPr>
        <w:pStyle w:val="Akapitzlist"/>
        <w:numPr>
          <w:ilvl w:val="0"/>
          <w:numId w:val="16"/>
        </w:numPr>
        <w:autoSpaceDE w:val="0"/>
        <w:autoSpaceDN w:val="0"/>
        <w:adjustRightInd w:val="0"/>
        <w:spacing w:after="120" w:line="240" w:lineRule="auto"/>
        <w:rPr>
          <w:rFonts w:eastAsia="Times New Roman" w:cstheme="minorHAnsi"/>
          <w:bCs/>
          <w:lang w:eastAsia="pl-PL"/>
        </w:rPr>
      </w:pPr>
      <w:r w:rsidRPr="00657824">
        <w:rPr>
          <w:rFonts w:eastAsia="Times New Roman" w:cstheme="minorHAnsi"/>
          <w:bCs/>
        </w:rPr>
        <w:t xml:space="preserve">przekazanie kopii zgłoszeń wraz z wymaganą dokumentacją przyłączenia mikroinstalacji do sieci elektroenergetycznej właściwego operatora – w imieniu użytkownika (właściciela nieruchomości) na podstawie udzielonego pełnomocnictwa,  </w:t>
      </w:r>
    </w:p>
    <w:p w14:paraId="7A67A87A" w14:textId="77777777" w:rsidR="00AF1F92" w:rsidRPr="00657824" w:rsidRDefault="00AF1F92" w:rsidP="005F6D92">
      <w:pPr>
        <w:pStyle w:val="Akapitzlist"/>
        <w:numPr>
          <w:ilvl w:val="0"/>
          <w:numId w:val="16"/>
        </w:numPr>
        <w:autoSpaceDE w:val="0"/>
        <w:autoSpaceDN w:val="0"/>
        <w:adjustRightInd w:val="0"/>
        <w:spacing w:after="120" w:line="240" w:lineRule="auto"/>
        <w:rPr>
          <w:rFonts w:eastAsia="Times New Roman" w:cstheme="minorHAnsi"/>
          <w:bCs/>
          <w:lang w:eastAsia="pl-PL"/>
        </w:rPr>
      </w:pPr>
      <w:r w:rsidRPr="00657824">
        <w:rPr>
          <w:rFonts w:cstheme="minorHAnsi"/>
          <w:bCs/>
        </w:rPr>
        <w:t>zastosowanie urządzenia umożliwiające odczyt wyprodukowanej energii elektrycznej w instalacji fotowoltaicznej,</w:t>
      </w:r>
    </w:p>
    <w:p w14:paraId="6557E992" w14:textId="374E2830" w:rsidR="00F62FAB" w:rsidRPr="00657824" w:rsidRDefault="00AF1F92" w:rsidP="005F6D92">
      <w:pPr>
        <w:pStyle w:val="Akapitzlist"/>
        <w:numPr>
          <w:ilvl w:val="0"/>
          <w:numId w:val="16"/>
        </w:numPr>
        <w:autoSpaceDE w:val="0"/>
        <w:autoSpaceDN w:val="0"/>
        <w:adjustRightInd w:val="0"/>
        <w:spacing w:after="120" w:line="240" w:lineRule="auto"/>
        <w:rPr>
          <w:rFonts w:eastAsia="Times New Roman" w:cstheme="minorHAnsi"/>
          <w:bCs/>
          <w:lang w:eastAsia="pl-PL"/>
        </w:rPr>
      </w:pPr>
      <w:r w:rsidRPr="00657824">
        <w:rPr>
          <w:rFonts w:cstheme="minorHAnsi"/>
          <w:bCs/>
        </w:rPr>
        <w:t xml:space="preserve">udokumentowanie sposobu gospodarowania odpadami </w:t>
      </w:r>
      <w:r w:rsidRPr="00657824">
        <w:rPr>
          <w:rFonts w:eastAsia="Times New Roman" w:cstheme="minorHAnsi"/>
          <w:kern w:val="1"/>
          <w:lang w:eastAsia="ar-SA"/>
        </w:rPr>
        <w:t xml:space="preserve">jako warunek dokonania odbioru końcowego </w:t>
      </w:r>
      <w:r w:rsidR="00D0172B" w:rsidRPr="00657824">
        <w:rPr>
          <w:rFonts w:eastAsia="Times New Roman" w:cstheme="minorHAnsi"/>
          <w:kern w:val="1"/>
          <w:lang w:eastAsia="ar-SA"/>
        </w:rPr>
        <w:t>P</w:t>
      </w:r>
      <w:r w:rsidRPr="00657824">
        <w:rPr>
          <w:rFonts w:eastAsia="Times New Roman" w:cstheme="minorHAnsi"/>
          <w:kern w:val="1"/>
          <w:lang w:eastAsia="ar-SA"/>
        </w:rPr>
        <w:t>rzedmiotu zamówienia, z uwagi na fakt, że Wykonawca jest wytwórcą odpadów w rozumieniu przepisów ustawy z dnia 14 grudnia 2012 r. o odpadach (Dz. U. z 2021 r. poz. 779</w:t>
      </w:r>
      <w:r w:rsidR="002333B3" w:rsidRPr="00657824">
        <w:rPr>
          <w:rFonts w:eastAsia="Times New Roman" w:cstheme="minorHAnsi"/>
          <w:kern w:val="1"/>
          <w:lang w:eastAsia="ar-SA"/>
        </w:rPr>
        <w:t xml:space="preserve"> ze zm.</w:t>
      </w:r>
      <w:r w:rsidRPr="00657824">
        <w:rPr>
          <w:rFonts w:eastAsia="Times New Roman" w:cstheme="minorHAnsi"/>
          <w:kern w:val="1"/>
          <w:lang w:eastAsia="ar-SA"/>
        </w:rPr>
        <w:t>).</w:t>
      </w:r>
    </w:p>
    <w:p w14:paraId="64248410" w14:textId="77777777" w:rsidR="00240FDB" w:rsidRPr="00657824" w:rsidRDefault="00240FDB" w:rsidP="00D40BA8">
      <w:pPr>
        <w:spacing w:line="240" w:lineRule="auto"/>
        <w:ind w:firstLine="0"/>
        <w:jc w:val="center"/>
        <w:rPr>
          <w:rFonts w:eastAsia="Times New Roman" w:cstheme="minorHAnsi"/>
          <w:b/>
          <w:lang w:eastAsia="pl-PL"/>
        </w:rPr>
      </w:pPr>
    </w:p>
    <w:p w14:paraId="47E2FC90" w14:textId="7C4E551F" w:rsidR="000B5003" w:rsidRPr="00657824" w:rsidRDefault="002F1644" w:rsidP="00D40BA8">
      <w:pPr>
        <w:spacing w:line="240" w:lineRule="auto"/>
        <w:ind w:firstLine="0"/>
        <w:jc w:val="center"/>
        <w:rPr>
          <w:rFonts w:eastAsia="Times New Roman" w:cstheme="minorHAnsi"/>
          <w:b/>
          <w:lang w:eastAsia="pl-PL"/>
        </w:rPr>
      </w:pPr>
      <w:r w:rsidRPr="00657824">
        <w:rPr>
          <w:rFonts w:eastAsia="Times New Roman" w:cstheme="minorHAnsi"/>
          <w:b/>
          <w:lang w:eastAsia="pl-PL"/>
        </w:rPr>
        <w:t>§ 5</w:t>
      </w:r>
    </w:p>
    <w:p w14:paraId="6A0004CA" w14:textId="77777777" w:rsidR="00D85750" w:rsidRPr="00657824" w:rsidRDefault="00D85750" w:rsidP="00D40BA8">
      <w:pPr>
        <w:spacing w:line="240" w:lineRule="auto"/>
        <w:ind w:firstLine="0"/>
        <w:jc w:val="center"/>
        <w:rPr>
          <w:rFonts w:eastAsia="Times New Roman" w:cstheme="minorHAnsi"/>
          <w:b/>
          <w:lang w:eastAsia="pl-PL"/>
        </w:rPr>
      </w:pPr>
      <w:r w:rsidRPr="00657824">
        <w:rPr>
          <w:rFonts w:eastAsia="Times New Roman" w:cstheme="minorHAnsi"/>
          <w:b/>
          <w:lang w:eastAsia="pl-PL"/>
        </w:rPr>
        <w:t xml:space="preserve">Rozliczenie </w:t>
      </w:r>
    </w:p>
    <w:p w14:paraId="05531693" w14:textId="773A55B9" w:rsidR="00D17815" w:rsidRPr="00657824" w:rsidRDefault="00D17815" w:rsidP="005F6D92">
      <w:pPr>
        <w:pStyle w:val="Akapitzlist"/>
        <w:numPr>
          <w:ilvl w:val="0"/>
          <w:numId w:val="17"/>
        </w:numPr>
        <w:autoSpaceDE w:val="0"/>
        <w:autoSpaceDN w:val="0"/>
        <w:adjustRightInd w:val="0"/>
        <w:spacing w:line="240" w:lineRule="auto"/>
        <w:rPr>
          <w:rFonts w:cstheme="minorHAnsi"/>
        </w:rPr>
      </w:pPr>
      <w:r w:rsidRPr="00657824">
        <w:rPr>
          <w:rFonts w:cstheme="minorHAnsi"/>
        </w:rPr>
        <w:t xml:space="preserve">Strony ustalają, że rozliczenie za wykonanie przedmiotu Umowy nastąpi po wykonaniu i odebraniu przedmiotu Umowy </w:t>
      </w:r>
      <w:r w:rsidRPr="00657824">
        <w:rPr>
          <w:rFonts w:cstheme="minorHAnsi"/>
          <w:b/>
          <w:bCs/>
        </w:rPr>
        <w:t>na podstawie jednej faktury VAT</w:t>
      </w:r>
      <w:r w:rsidRPr="00657824">
        <w:rPr>
          <w:rFonts w:cstheme="minorHAnsi"/>
        </w:rPr>
        <w:t xml:space="preserve">. </w:t>
      </w:r>
    </w:p>
    <w:p w14:paraId="5F95B162" w14:textId="2B407535" w:rsidR="00D17815" w:rsidRPr="00657824" w:rsidRDefault="00D17815" w:rsidP="005F6D92">
      <w:pPr>
        <w:pStyle w:val="Akapitzlist"/>
        <w:numPr>
          <w:ilvl w:val="0"/>
          <w:numId w:val="17"/>
        </w:numPr>
        <w:autoSpaceDE w:val="0"/>
        <w:autoSpaceDN w:val="0"/>
        <w:adjustRightInd w:val="0"/>
        <w:spacing w:after="53" w:line="240" w:lineRule="auto"/>
        <w:rPr>
          <w:rFonts w:cstheme="minorHAnsi"/>
        </w:rPr>
      </w:pPr>
      <w:r w:rsidRPr="00657824">
        <w:rPr>
          <w:rFonts w:cstheme="minorHAnsi"/>
        </w:rPr>
        <w:t xml:space="preserve">Podstawę do wystawienia faktury stanowić będzie protokół odbioru końcowego wykonanych prac zatwierdzony przez Inspektora Nadzoru. </w:t>
      </w:r>
    </w:p>
    <w:p w14:paraId="3EDB3174" w14:textId="7875430F" w:rsidR="00D17815" w:rsidRPr="00657824" w:rsidRDefault="00D17815" w:rsidP="005F6D92">
      <w:pPr>
        <w:pStyle w:val="Akapitzlist"/>
        <w:numPr>
          <w:ilvl w:val="0"/>
          <w:numId w:val="17"/>
        </w:numPr>
        <w:autoSpaceDE w:val="0"/>
        <w:autoSpaceDN w:val="0"/>
        <w:adjustRightInd w:val="0"/>
        <w:spacing w:line="240" w:lineRule="auto"/>
        <w:rPr>
          <w:rFonts w:cstheme="minorHAnsi"/>
        </w:rPr>
      </w:pPr>
      <w:r w:rsidRPr="00657824">
        <w:rPr>
          <w:rFonts w:cstheme="minorHAnsi"/>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 </w:t>
      </w:r>
      <w:r w:rsidR="0092531A" w:rsidRPr="00657824">
        <w:rPr>
          <w:rFonts w:cstheme="minorHAnsi"/>
        </w:rPr>
        <w:t>ze</w:t>
      </w:r>
      <w:r w:rsidRPr="00657824">
        <w:rPr>
          <w:rFonts w:cstheme="minorHAnsi"/>
        </w:rPr>
        <w:t xml:space="preserve"> zm.). </w:t>
      </w:r>
    </w:p>
    <w:p w14:paraId="7A051710" w14:textId="61D921B9" w:rsidR="00D17815" w:rsidRPr="00657824" w:rsidRDefault="00D17815" w:rsidP="005F6D92">
      <w:pPr>
        <w:pStyle w:val="Akapitzlist"/>
        <w:numPr>
          <w:ilvl w:val="0"/>
          <w:numId w:val="17"/>
        </w:numPr>
        <w:autoSpaceDE w:val="0"/>
        <w:autoSpaceDN w:val="0"/>
        <w:adjustRightInd w:val="0"/>
        <w:spacing w:after="54" w:line="240" w:lineRule="auto"/>
        <w:rPr>
          <w:rFonts w:cstheme="minorHAnsi"/>
        </w:rPr>
      </w:pPr>
      <w:r w:rsidRPr="00657824">
        <w:rPr>
          <w:rFonts w:cstheme="minorHAnsi"/>
        </w:rPr>
        <w:t xml:space="preserve">Termin zapłaty faktury Wykonawcy wynosi </w:t>
      </w:r>
      <w:r w:rsidRPr="00657824">
        <w:rPr>
          <w:rFonts w:cstheme="minorHAnsi"/>
          <w:b/>
          <w:bCs/>
        </w:rPr>
        <w:t xml:space="preserve">30 dni </w:t>
      </w:r>
      <w:r w:rsidRPr="00657824">
        <w:rPr>
          <w:rFonts w:cstheme="minorHAnsi"/>
        </w:rPr>
        <w:t>licząc od daty dostarczenia Zamawiającemu prawidłowo wystawionej faktury wraz z dokumentami rozliczeniowymi</w:t>
      </w:r>
      <w:r w:rsidR="0092531A" w:rsidRPr="00657824">
        <w:rPr>
          <w:rFonts w:cstheme="minorHAnsi"/>
        </w:rPr>
        <w:t>, o których mowa w ust. 8.</w:t>
      </w:r>
    </w:p>
    <w:p w14:paraId="3052BE8B" w14:textId="6DE789A3" w:rsidR="00D17815" w:rsidRPr="00657824" w:rsidRDefault="00D17815" w:rsidP="005F6D92">
      <w:pPr>
        <w:pStyle w:val="Akapitzlist"/>
        <w:numPr>
          <w:ilvl w:val="0"/>
          <w:numId w:val="17"/>
        </w:numPr>
        <w:autoSpaceDE w:val="0"/>
        <w:autoSpaceDN w:val="0"/>
        <w:adjustRightInd w:val="0"/>
        <w:spacing w:line="240" w:lineRule="auto"/>
        <w:rPr>
          <w:rFonts w:cstheme="minorHAnsi"/>
        </w:rPr>
      </w:pPr>
      <w:r w:rsidRPr="00657824">
        <w:rPr>
          <w:rFonts w:cstheme="minorHAnsi"/>
        </w:rPr>
        <w:t xml:space="preserve">Faktura VAT musi zawierać następujące dane identyfikacyjne: </w:t>
      </w:r>
    </w:p>
    <w:p w14:paraId="3A151328" w14:textId="77B0862B" w:rsidR="001C49AA" w:rsidRPr="00657824" w:rsidRDefault="00C15BF0" w:rsidP="00D17815">
      <w:pPr>
        <w:spacing w:line="240" w:lineRule="auto"/>
        <w:ind w:left="360"/>
        <w:rPr>
          <w:rFonts w:cstheme="minorHAnsi"/>
          <w:lang w:eastAsia="pl-PL"/>
        </w:rPr>
      </w:pPr>
      <w:r w:rsidRPr="00657824">
        <w:rPr>
          <w:rFonts w:cstheme="minorHAnsi"/>
          <w:b/>
          <w:lang w:eastAsia="pl-PL"/>
        </w:rPr>
        <w:t>- Nabywc</w:t>
      </w:r>
      <w:r w:rsidR="00D17815" w:rsidRPr="00657824">
        <w:rPr>
          <w:rFonts w:cstheme="minorHAnsi"/>
          <w:b/>
          <w:lang w:eastAsia="pl-PL"/>
        </w:rPr>
        <w:t>a</w:t>
      </w:r>
      <w:r w:rsidRPr="00657824">
        <w:rPr>
          <w:rFonts w:cstheme="minorHAnsi"/>
          <w:b/>
          <w:lang w:eastAsia="pl-PL"/>
        </w:rPr>
        <w:t>:</w:t>
      </w:r>
      <w:r w:rsidRPr="00657824">
        <w:rPr>
          <w:rFonts w:cstheme="minorHAnsi"/>
          <w:lang w:eastAsia="pl-PL"/>
        </w:rPr>
        <w:t xml:space="preserve"> </w:t>
      </w:r>
      <w:bookmarkStart w:id="3" w:name="_Hlk46917684"/>
    </w:p>
    <w:bookmarkEnd w:id="3"/>
    <w:p w14:paraId="558CAFEF" w14:textId="6E38E113" w:rsidR="00494855" w:rsidRPr="00657824" w:rsidRDefault="00240FDB" w:rsidP="00D17815">
      <w:pPr>
        <w:spacing w:line="240" w:lineRule="auto"/>
        <w:ind w:left="360"/>
        <w:rPr>
          <w:rStyle w:val="Uwydatnienie"/>
          <w:rFonts w:cstheme="minorHAnsi"/>
          <w:b/>
        </w:rPr>
      </w:pPr>
      <w:r w:rsidRPr="00657824">
        <w:rPr>
          <w:rStyle w:val="Uwydatnienie"/>
          <w:rFonts w:cstheme="minorHAnsi"/>
          <w:b/>
        </w:rPr>
        <w:t>Miasto i Gmina Chodecz, ul. Kaliska 2, 87-860 Chodecz</w:t>
      </w:r>
      <w:r w:rsidR="00494855" w:rsidRPr="00657824">
        <w:rPr>
          <w:rStyle w:val="Uwydatnienie"/>
          <w:rFonts w:cstheme="minorHAnsi"/>
          <w:b/>
        </w:rPr>
        <w:t>,</w:t>
      </w:r>
    </w:p>
    <w:p w14:paraId="11464BD4" w14:textId="7A41C39F" w:rsidR="00C15BF0" w:rsidRPr="00657824" w:rsidRDefault="00C15BF0" w:rsidP="00D17815">
      <w:pPr>
        <w:spacing w:line="240" w:lineRule="auto"/>
        <w:ind w:left="360"/>
        <w:rPr>
          <w:rStyle w:val="Uwydatnienie"/>
          <w:rFonts w:cstheme="minorHAnsi"/>
          <w:i w:val="0"/>
          <w:iCs w:val="0"/>
          <w:lang w:eastAsia="pl-PL"/>
        </w:rPr>
      </w:pPr>
      <w:r w:rsidRPr="00657824">
        <w:rPr>
          <w:rFonts w:cstheme="minorHAnsi"/>
          <w:iCs/>
          <w:lang w:eastAsia="pl-PL"/>
        </w:rPr>
        <w:t xml:space="preserve">NIP: </w:t>
      </w:r>
      <w:bookmarkStart w:id="4" w:name="_Hlk78376508"/>
      <w:r w:rsidRPr="00657824">
        <w:rPr>
          <w:rFonts w:cstheme="minorHAnsi"/>
          <w:iCs/>
          <w:lang w:eastAsia="pl-PL"/>
        </w:rPr>
        <w:t>888-</w:t>
      </w:r>
      <w:r w:rsidR="00240FDB" w:rsidRPr="00657824">
        <w:rPr>
          <w:rFonts w:cstheme="minorHAnsi"/>
          <w:iCs/>
          <w:lang w:eastAsia="pl-PL"/>
        </w:rPr>
        <w:t>28-94-988</w:t>
      </w:r>
      <w:bookmarkEnd w:id="4"/>
    </w:p>
    <w:p w14:paraId="50D7BBFD" w14:textId="77777777" w:rsidR="00C15BF0" w:rsidRPr="00657824" w:rsidRDefault="00C15BF0" w:rsidP="00D17815">
      <w:pPr>
        <w:spacing w:line="240" w:lineRule="auto"/>
        <w:ind w:left="360"/>
        <w:rPr>
          <w:rFonts w:cstheme="minorHAnsi"/>
          <w:b/>
          <w:lang w:eastAsia="pl-PL"/>
        </w:rPr>
      </w:pPr>
      <w:r w:rsidRPr="00657824">
        <w:rPr>
          <w:rFonts w:cstheme="minorHAnsi"/>
          <w:b/>
          <w:lang w:eastAsia="pl-PL"/>
        </w:rPr>
        <w:t xml:space="preserve">- Odbiorca/Płatnik: </w:t>
      </w:r>
    </w:p>
    <w:p w14:paraId="7F53A6AF" w14:textId="0521A2CE" w:rsidR="00C15BF0" w:rsidRPr="00657824" w:rsidRDefault="00240FDB" w:rsidP="00D17815">
      <w:pPr>
        <w:spacing w:line="240" w:lineRule="auto"/>
        <w:ind w:left="360"/>
        <w:rPr>
          <w:rFonts w:eastAsia="Times New Roman" w:cstheme="minorHAnsi"/>
          <w:lang w:eastAsia="ar-SA"/>
        </w:rPr>
      </w:pPr>
      <w:bookmarkStart w:id="5" w:name="_Hlk78376470"/>
      <w:r w:rsidRPr="00657824">
        <w:rPr>
          <w:rStyle w:val="Uwydatnienie"/>
          <w:rFonts w:cstheme="minorHAnsi"/>
          <w:b/>
        </w:rPr>
        <w:t>Urząd Miasta i Gminy Chodecz, ul. Kaliska 2, 87-860 Chodecz</w:t>
      </w:r>
      <w:bookmarkEnd w:id="5"/>
    </w:p>
    <w:p w14:paraId="29FD3B47" w14:textId="24581CDB" w:rsidR="00933D72" w:rsidRPr="00657824" w:rsidRDefault="00933D72" w:rsidP="005F6D92">
      <w:pPr>
        <w:pStyle w:val="Akapitzlist"/>
        <w:numPr>
          <w:ilvl w:val="0"/>
          <w:numId w:val="17"/>
        </w:numPr>
        <w:suppressAutoHyphens/>
        <w:spacing w:line="240" w:lineRule="auto"/>
        <w:rPr>
          <w:rFonts w:eastAsia="Times New Roman" w:cstheme="minorHAnsi"/>
        </w:rPr>
      </w:pPr>
      <w:r w:rsidRPr="00657824">
        <w:rPr>
          <w:rFonts w:eastAsia="Times New Roman" w:cstheme="minorHAnsi"/>
        </w:rPr>
        <w:t xml:space="preserve">Faktura pisemna będzie przekazana na adres: </w:t>
      </w:r>
      <w:r w:rsidRPr="00657824">
        <w:rPr>
          <w:rStyle w:val="Uwydatnienie"/>
          <w:rFonts w:cstheme="minorHAnsi"/>
        </w:rPr>
        <w:t>Urząd Miasta i Gminy Chodecz, ul. Kaliska 2, 87-860 Chodecz.</w:t>
      </w:r>
    </w:p>
    <w:p w14:paraId="30361DF0" w14:textId="38315B18" w:rsidR="00F62FAB" w:rsidRPr="00657824" w:rsidRDefault="00F62FAB" w:rsidP="005F6D92">
      <w:pPr>
        <w:pStyle w:val="Akapitzlist"/>
        <w:numPr>
          <w:ilvl w:val="0"/>
          <w:numId w:val="17"/>
        </w:numPr>
        <w:suppressAutoHyphens/>
        <w:spacing w:line="240" w:lineRule="auto"/>
        <w:contextualSpacing w:val="0"/>
        <w:rPr>
          <w:rFonts w:eastAsia="Times New Roman" w:cstheme="minorHAnsi"/>
          <w:b/>
        </w:rPr>
      </w:pPr>
      <w:r w:rsidRPr="00657824">
        <w:rPr>
          <w:rFonts w:cstheme="minorHAnsi"/>
        </w:rPr>
        <w:t>Wartość faktur może zostać pomniejszona o wysokość kar umownych ustaloną w oparciu o postanowienia § 1</w:t>
      </w:r>
      <w:r w:rsidR="007C197D" w:rsidRPr="00657824">
        <w:rPr>
          <w:rFonts w:cstheme="minorHAnsi"/>
        </w:rPr>
        <w:t>3</w:t>
      </w:r>
      <w:r w:rsidRPr="00657824">
        <w:rPr>
          <w:rFonts w:cstheme="minorHAnsi"/>
        </w:rPr>
        <w:t xml:space="preserve"> umowy.</w:t>
      </w:r>
    </w:p>
    <w:p w14:paraId="3BB374EE" w14:textId="77777777" w:rsidR="00C15BF0" w:rsidRPr="00657824" w:rsidRDefault="00C15BF0" w:rsidP="005F6D92">
      <w:pPr>
        <w:pStyle w:val="Akapitzlist"/>
        <w:numPr>
          <w:ilvl w:val="0"/>
          <w:numId w:val="17"/>
        </w:numPr>
        <w:suppressAutoHyphens/>
        <w:spacing w:line="240" w:lineRule="auto"/>
        <w:contextualSpacing w:val="0"/>
        <w:rPr>
          <w:rFonts w:eastAsia="Times New Roman" w:cstheme="minorHAnsi"/>
          <w:lang w:eastAsia="pl-PL"/>
        </w:rPr>
      </w:pPr>
      <w:r w:rsidRPr="00657824">
        <w:rPr>
          <w:rFonts w:eastAsia="Lucida Sans Unicode" w:cstheme="minorHAnsi"/>
          <w:lang w:eastAsia="pl-PL"/>
        </w:rPr>
        <w:t>Do faktur</w:t>
      </w:r>
      <w:r w:rsidR="00941B71" w:rsidRPr="00657824">
        <w:rPr>
          <w:rFonts w:eastAsia="Lucida Sans Unicode" w:cstheme="minorHAnsi"/>
          <w:lang w:eastAsia="pl-PL"/>
        </w:rPr>
        <w:t>y</w:t>
      </w:r>
      <w:r w:rsidRPr="00657824">
        <w:rPr>
          <w:rFonts w:eastAsia="Lucida Sans Unicode" w:cstheme="minorHAnsi"/>
          <w:lang w:eastAsia="pl-PL"/>
        </w:rPr>
        <w:t xml:space="preserve"> należy załączyć (w przypadku </w:t>
      </w:r>
      <w:r w:rsidRPr="00657824">
        <w:rPr>
          <w:rFonts w:eastAsia="Times New Roman" w:cstheme="minorHAnsi"/>
          <w:lang w:eastAsia="pl-PL"/>
        </w:rPr>
        <w:t>faktury składanej w tradycyjnej formie pisemnej</w:t>
      </w:r>
      <w:r w:rsidRPr="00657824">
        <w:rPr>
          <w:rFonts w:eastAsia="Lucida Sans Unicode" w:cstheme="minorHAnsi"/>
          <w:lang w:eastAsia="pl-PL"/>
        </w:rPr>
        <w:t xml:space="preserve">) lub dostarczyć do Zamawiającego (w przypadku </w:t>
      </w:r>
      <w:r w:rsidRPr="00657824">
        <w:rPr>
          <w:rFonts w:eastAsia="Times New Roman" w:cstheme="minorHAnsi"/>
          <w:lang w:eastAsia="pl-PL"/>
        </w:rPr>
        <w:t>ustrukturyzowanej faktury elektronicznej</w:t>
      </w:r>
      <w:r w:rsidRPr="00657824">
        <w:rPr>
          <w:rFonts w:eastAsia="Lucida Sans Unicode" w:cstheme="minorHAnsi"/>
          <w:lang w:eastAsia="pl-PL"/>
        </w:rPr>
        <w:t>):</w:t>
      </w:r>
    </w:p>
    <w:p w14:paraId="6E99AD18" w14:textId="511952D2" w:rsidR="00C15BF0" w:rsidRPr="00657824" w:rsidRDefault="00C15BF0" w:rsidP="005F6D92">
      <w:pPr>
        <w:numPr>
          <w:ilvl w:val="0"/>
          <w:numId w:val="18"/>
        </w:numPr>
        <w:autoSpaceDE w:val="0"/>
        <w:autoSpaceDN w:val="0"/>
        <w:adjustRightInd w:val="0"/>
        <w:spacing w:after="200" w:line="240" w:lineRule="auto"/>
        <w:ind w:left="714" w:hanging="357"/>
        <w:contextualSpacing/>
        <w:rPr>
          <w:rFonts w:eastAsia="Lucida Sans Unicode" w:cstheme="minorHAnsi"/>
          <w:lang w:eastAsia="pl-PL"/>
        </w:rPr>
      </w:pPr>
      <w:r w:rsidRPr="00657824">
        <w:rPr>
          <w:rFonts w:eastAsia="Lucida Sans Unicode" w:cstheme="minorHAnsi"/>
          <w:lang w:eastAsia="pl-PL"/>
        </w:rPr>
        <w:t xml:space="preserve">Zestawienie ilościowe i wartościowe wykonanych </w:t>
      </w:r>
      <w:r w:rsidR="002333B3" w:rsidRPr="00657824">
        <w:rPr>
          <w:rFonts w:eastAsia="Lucida Sans Unicode" w:cstheme="minorHAnsi"/>
          <w:lang w:eastAsia="pl-PL"/>
        </w:rPr>
        <w:t>prac</w:t>
      </w:r>
      <w:r w:rsidR="008F2CC9" w:rsidRPr="00657824">
        <w:rPr>
          <w:rFonts w:eastAsia="Lucida Sans Unicode" w:cstheme="minorHAnsi"/>
          <w:lang w:eastAsia="pl-PL"/>
        </w:rPr>
        <w:t>.</w:t>
      </w:r>
      <w:r w:rsidRPr="00657824">
        <w:rPr>
          <w:rFonts w:eastAsia="Lucida Sans Unicode" w:cstheme="minorHAnsi"/>
          <w:lang w:eastAsia="pl-PL"/>
        </w:rPr>
        <w:t xml:space="preserve"> Zestawienie winno być sporządzone przez Wykonawcę</w:t>
      </w:r>
      <w:r w:rsidR="008F2CC9" w:rsidRPr="00657824">
        <w:rPr>
          <w:rFonts w:eastAsia="Lucida Sans Unicode" w:cstheme="minorHAnsi"/>
          <w:lang w:eastAsia="pl-PL"/>
        </w:rPr>
        <w:t>,</w:t>
      </w:r>
      <w:r w:rsidRPr="00657824">
        <w:rPr>
          <w:rFonts w:eastAsia="Lucida Sans Unicode" w:cstheme="minorHAnsi"/>
          <w:lang w:eastAsia="pl-PL"/>
        </w:rPr>
        <w:t xml:space="preserve"> sprawdzone i zatwierdzone przez Inspektora nadzoru oraz zatwierdzone przez Zamawiającego</w:t>
      </w:r>
      <w:r w:rsidR="00B42323" w:rsidRPr="00657824">
        <w:rPr>
          <w:rFonts w:eastAsia="Lucida Sans Unicode" w:cstheme="minorHAnsi"/>
          <w:lang w:eastAsia="pl-PL"/>
        </w:rPr>
        <w:t>,</w:t>
      </w:r>
    </w:p>
    <w:p w14:paraId="280490D9" w14:textId="77777777" w:rsidR="00F62FAB" w:rsidRPr="00657824" w:rsidRDefault="008F2CC9" w:rsidP="005F6D92">
      <w:pPr>
        <w:numPr>
          <w:ilvl w:val="0"/>
          <w:numId w:val="18"/>
        </w:numPr>
        <w:autoSpaceDE w:val="0"/>
        <w:autoSpaceDN w:val="0"/>
        <w:adjustRightInd w:val="0"/>
        <w:spacing w:after="200" w:line="240" w:lineRule="auto"/>
        <w:ind w:left="714" w:hanging="357"/>
        <w:contextualSpacing/>
        <w:rPr>
          <w:rFonts w:eastAsia="Lucida Sans Unicode" w:cstheme="minorHAnsi"/>
          <w:lang w:eastAsia="pl-PL"/>
        </w:rPr>
      </w:pPr>
      <w:r w:rsidRPr="00657824">
        <w:rPr>
          <w:rFonts w:eastAsia="Times New Roman" w:cstheme="minorHAnsi"/>
          <w:kern w:val="1"/>
          <w:lang w:eastAsia="ar-SA"/>
        </w:rPr>
        <w:t>komplet D</w:t>
      </w:r>
      <w:r w:rsidR="00C15BF0" w:rsidRPr="00657824">
        <w:rPr>
          <w:rFonts w:eastAsia="Times New Roman" w:cstheme="minorHAnsi"/>
          <w:kern w:val="1"/>
          <w:lang w:eastAsia="ar-SA"/>
        </w:rPr>
        <w:t>okumentów odbiorowych</w:t>
      </w:r>
      <w:r w:rsidR="00B42323" w:rsidRPr="00657824">
        <w:rPr>
          <w:rFonts w:eastAsia="Times New Roman" w:cstheme="minorHAnsi"/>
          <w:kern w:val="1"/>
          <w:lang w:eastAsia="ar-SA"/>
        </w:rPr>
        <w:t>,</w:t>
      </w:r>
    </w:p>
    <w:p w14:paraId="515355DE" w14:textId="3B4BC42E" w:rsidR="00F62FAB" w:rsidRPr="00657824" w:rsidRDefault="00F62FAB" w:rsidP="005F6D92">
      <w:pPr>
        <w:numPr>
          <w:ilvl w:val="0"/>
          <w:numId w:val="18"/>
        </w:numPr>
        <w:autoSpaceDE w:val="0"/>
        <w:autoSpaceDN w:val="0"/>
        <w:adjustRightInd w:val="0"/>
        <w:spacing w:line="240" w:lineRule="auto"/>
        <w:ind w:left="714" w:hanging="357"/>
        <w:contextualSpacing/>
        <w:rPr>
          <w:rFonts w:eastAsia="Lucida Sans Unicode" w:cstheme="minorHAnsi"/>
          <w:lang w:eastAsia="pl-PL"/>
        </w:rPr>
      </w:pPr>
      <w:r w:rsidRPr="00657824">
        <w:rPr>
          <w:rFonts w:cstheme="minorHAnsi"/>
        </w:rPr>
        <w:t xml:space="preserve">zestawienie należności dla wszystkich podwykonawców lub dalszych podwykonawców co do których Zamawiający ponosi z Wykonawcą solidarną odpowiedzialność wynikającą z niniejszej umowy, z oświadczeniem podwykonawców o otrzymaniu od Wykonawcy wynagrodzenia za wykonaną przez danego podwykonawcę część Przedmiotu </w:t>
      </w:r>
      <w:r w:rsidR="002333B3" w:rsidRPr="00657824">
        <w:rPr>
          <w:rFonts w:cstheme="minorHAnsi"/>
        </w:rPr>
        <w:t>zamówienia</w:t>
      </w:r>
      <w:r w:rsidRPr="00657824">
        <w:rPr>
          <w:rFonts w:cstheme="minorHAnsi"/>
        </w:rPr>
        <w:t>.</w:t>
      </w:r>
    </w:p>
    <w:p w14:paraId="313A79D3" w14:textId="289D2035" w:rsidR="00C15BF0" w:rsidRPr="00657824" w:rsidRDefault="00C15BF0" w:rsidP="005F6D92">
      <w:pPr>
        <w:pStyle w:val="Akapitzlist"/>
        <w:numPr>
          <w:ilvl w:val="0"/>
          <w:numId w:val="17"/>
        </w:numPr>
        <w:suppressAutoHyphens/>
        <w:spacing w:line="240" w:lineRule="auto"/>
        <w:contextualSpacing w:val="0"/>
        <w:rPr>
          <w:rFonts w:eastAsia="Times New Roman" w:cstheme="minorHAnsi"/>
          <w:lang w:eastAsia="ar-SA"/>
        </w:rPr>
      </w:pPr>
      <w:r w:rsidRPr="00657824">
        <w:rPr>
          <w:rFonts w:cstheme="minorHAnsi"/>
        </w:rPr>
        <w:lastRenderedPageBreak/>
        <w:t xml:space="preserve">Za dzień zapłaty uważa się dzień dokonania polecenia przelewu pieniędzy na rachunek </w:t>
      </w:r>
      <w:r w:rsidRPr="00657824">
        <w:rPr>
          <w:rFonts w:cstheme="minorHAnsi"/>
          <w:iCs/>
        </w:rPr>
        <w:t>Wykonawcy</w:t>
      </w:r>
      <w:r w:rsidRPr="00657824">
        <w:rPr>
          <w:rFonts w:cstheme="minorHAnsi"/>
        </w:rPr>
        <w:t xml:space="preserve">, jest to jednocześnie dzień obciążenia rachunku </w:t>
      </w:r>
      <w:r w:rsidRPr="00657824">
        <w:rPr>
          <w:rFonts w:cstheme="minorHAnsi"/>
          <w:iCs/>
        </w:rPr>
        <w:t>Zamawiającego</w:t>
      </w:r>
      <w:r w:rsidRPr="00657824">
        <w:rPr>
          <w:rFonts w:cstheme="minorHAnsi"/>
        </w:rPr>
        <w:t>.</w:t>
      </w:r>
    </w:p>
    <w:p w14:paraId="553BACAE" w14:textId="77777777" w:rsidR="00AF1F92" w:rsidRPr="00657824" w:rsidRDefault="00AF1F92" w:rsidP="005F6D92">
      <w:pPr>
        <w:numPr>
          <w:ilvl w:val="0"/>
          <w:numId w:val="17"/>
        </w:numPr>
        <w:spacing w:line="240" w:lineRule="auto"/>
        <w:rPr>
          <w:rFonts w:eastAsia="Times New Roman" w:cstheme="minorHAnsi"/>
          <w:lang w:eastAsia="pl-PL"/>
        </w:rPr>
      </w:pPr>
      <w:r w:rsidRPr="00657824">
        <w:rPr>
          <w:rFonts w:eastAsia="Times New Roman" w:cstheme="minorHAnsi"/>
          <w:lang w:eastAsia="ar-SA"/>
        </w:rPr>
        <w:t>W przypadku powierzenia wykonania części zamówienia podwykonawcom, warunkiem zapłaty wynagrodzenia należnego Wykonawcy jest przedstawienie dowodów zapłaty wymagalnego wynagrodzenia podwykonawcom i dalszym podwykonawcom.</w:t>
      </w:r>
    </w:p>
    <w:p w14:paraId="41AE428B" w14:textId="1B8946BD" w:rsidR="00AF1F92" w:rsidRPr="00657824" w:rsidRDefault="00AF1F92" w:rsidP="005F6D92">
      <w:pPr>
        <w:numPr>
          <w:ilvl w:val="0"/>
          <w:numId w:val="17"/>
        </w:numPr>
        <w:spacing w:line="240" w:lineRule="auto"/>
        <w:rPr>
          <w:rFonts w:eastAsia="Times New Roman" w:cstheme="minorHAnsi"/>
          <w:lang w:eastAsia="pl-PL"/>
        </w:rPr>
      </w:pPr>
      <w:r w:rsidRPr="00657824">
        <w:rPr>
          <w:rFonts w:eastAsia="Times New Roman" w:cstheme="minorHAnsi"/>
          <w:lang w:eastAsia="ar-SA"/>
        </w:rPr>
        <w:t>W przypadku nie przedstawienia przez Wykonawcę wszystkich dowodów zapłaty wstrzymuje się wypłatę należnego wynagrodzenia za odebrane prace, w części równej sumie kwot wynikających z nieprzedstawionych dowodów zapłaty.</w:t>
      </w:r>
    </w:p>
    <w:p w14:paraId="2B605BF6" w14:textId="77777777" w:rsidR="00C15BF0" w:rsidRPr="00657824" w:rsidRDefault="00C15BF0" w:rsidP="005F6D92">
      <w:pPr>
        <w:pStyle w:val="Akapitzlist"/>
        <w:numPr>
          <w:ilvl w:val="0"/>
          <w:numId w:val="17"/>
        </w:numPr>
        <w:suppressAutoHyphens/>
        <w:spacing w:line="240" w:lineRule="auto"/>
        <w:contextualSpacing w:val="0"/>
        <w:rPr>
          <w:rFonts w:eastAsia="Times New Roman" w:cstheme="minorHAnsi"/>
          <w:lang w:eastAsia="ar-SA"/>
        </w:rPr>
      </w:pPr>
      <w:r w:rsidRPr="00657824">
        <w:rPr>
          <w:rFonts w:eastAsia="Times New Roman" w:cstheme="minorHAnsi"/>
          <w:lang w:eastAsia="ar-SA"/>
        </w:rPr>
        <w:t>Strony oświadczają, że będą realizować płatnoś</w:t>
      </w:r>
      <w:r w:rsidR="00941B71" w:rsidRPr="00657824">
        <w:rPr>
          <w:rFonts w:eastAsia="Times New Roman" w:cstheme="minorHAnsi"/>
          <w:lang w:eastAsia="ar-SA"/>
        </w:rPr>
        <w:t>ć</w:t>
      </w:r>
      <w:r w:rsidRPr="00657824">
        <w:rPr>
          <w:rFonts w:eastAsia="Times New Roman" w:cstheme="minorHAnsi"/>
          <w:lang w:eastAsia="ar-SA"/>
        </w:rPr>
        <w:t xml:space="preserve"> za faktur</w:t>
      </w:r>
      <w:r w:rsidR="00941B71" w:rsidRPr="00657824">
        <w:rPr>
          <w:rFonts w:eastAsia="Times New Roman" w:cstheme="minorHAnsi"/>
          <w:lang w:eastAsia="ar-SA"/>
        </w:rPr>
        <w:t>ę</w:t>
      </w:r>
      <w:r w:rsidRPr="00657824">
        <w:rPr>
          <w:rFonts w:eastAsia="Times New Roman" w:cstheme="minorHAnsi"/>
          <w:lang w:eastAsia="ar-SA"/>
        </w:rPr>
        <w:t xml:space="preserve"> z zastosowaniem mechanizmu podzielonej płatności (tzw. </w:t>
      </w:r>
      <w:proofErr w:type="spellStart"/>
      <w:r w:rsidRPr="00657824">
        <w:rPr>
          <w:rFonts w:eastAsia="Times New Roman" w:cstheme="minorHAnsi"/>
          <w:lang w:eastAsia="ar-SA"/>
        </w:rPr>
        <w:t>splitpayment</w:t>
      </w:r>
      <w:proofErr w:type="spellEnd"/>
      <w:r w:rsidRPr="00657824">
        <w:rPr>
          <w:rFonts w:eastAsia="Times New Roman" w:cstheme="minorHAnsi"/>
          <w:lang w:eastAsia="ar-SA"/>
        </w:rPr>
        <w:t xml:space="preserve">). </w:t>
      </w:r>
    </w:p>
    <w:p w14:paraId="2AB4AAB6" w14:textId="77777777" w:rsidR="00C15BF0" w:rsidRPr="00657824" w:rsidRDefault="00C15BF0" w:rsidP="005F6D92">
      <w:pPr>
        <w:pStyle w:val="Akapitzlist"/>
        <w:numPr>
          <w:ilvl w:val="0"/>
          <w:numId w:val="17"/>
        </w:numPr>
        <w:suppressAutoHyphens/>
        <w:spacing w:line="240" w:lineRule="auto"/>
        <w:contextualSpacing w:val="0"/>
        <w:rPr>
          <w:rFonts w:eastAsia="Times New Roman" w:cstheme="minorHAnsi"/>
          <w:lang w:eastAsia="ar-SA"/>
        </w:rPr>
      </w:pPr>
      <w:r w:rsidRPr="00657824">
        <w:rPr>
          <w:rFonts w:eastAsia="Times New Roman" w:cstheme="minorHAnsi"/>
          <w:lang w:eastAsia="ar-SA"/>
        </w:rPr>
        <w:t xml:space="preserve">Podzielną płatność tzw. </w:t>
      </w:r>
      <w:proofErr w:type="spellStart"/>
      <w:r w:rsidRPr="00657824">
        <w:rPr>
          <w:rFonts w:eastAsia="Times New Roman" w:cstheme="minorHAnsi"/>
          <w:lang w:eastAsia="ar-SA"/>
        </w:rPr>
        <w:t>splitpayment</w:t>
      </w:r>
      <w:proofErr w:type="spellEnd"/>
      <w:r w:rsidRPr="00657824">
        <w:rPr>
          <w:rFonts w:eastAsia="Times New Roman" w:cstheme="minorHAnsi"/>
          <w:lang w:eastAsia="ar-SA"/>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 lub objęte odwrotnym obciążeniem.</w:t>
      </w:r>
    </w:p>
    <w:p w14:paraId="7005C063" w14:textId="7F4DD261" w:rsidR="00DF66EB" w:rsidRPr="00657824" w:rsidRDefault="00C15BF0" w:rsidP="005F6D92">
      <w:pPr>
        <w:pStyle w:val="Akapitzlist"/>
        <w:numPr>
          <w:ilvl w:val="0"/>
          <w:numId w:val="17"/>
        </w:numPr>
        <w:suppressAutoHyphens/>
        <w:spacing w:line="240" w:lineRule="auto"/>
        <w:contextualSpacing w:val="0"/>
        <w:rPr>
          <w:rFonts w:eastAsia="Times New Roman" w:cstheme="minorHAnsi"/>
          <w:lang w:eastAsia="ar-SA"/>
        </w:rPr>
      </w:pPr>
      <w:r w:rsidRPr="00657824">
        <w:rPr>
          <w:rFonts w:eastAsia="Times New Roman" w:cstheme="minorHAnsi"/>
          <w:lang w:eastAsia="ar-SA"/>
        </w:rPr>
        <w:t xml:space="preserve">Wykonawca oświadcza, że numer rachunku rozliczeniowego wskazany we wszystkich fakturach, które będą wystawione w jego imieniu, jest rachunkiem, dla którego zgodnie z Rozdziałem 3a ustawy z dnia 29 sierpnia 1997 r. – Prawo Bankowe (Dz. U. 2020 r. poz. </w:t>
      </w:r>
      <w:r w:rsidR="00DC1D68" w:rsidRPr="00657824">
        <w:rPr>
          <w:rFonts w:eastAsia="Times New Roman" w:cstheme="minorHAnsi"/>
          <w:lang w:eastAsia="ar-SA"/>
        </w:rPr>
        <w:t>1896</w:t>
      </w:r>
      <w:r w:rsidR="002413C1" w:rsidRPr="00657824">
        <w:rPr>
          <w:rFonts w:eastAsia="Times New Roman" w:cstheme="minorHAnsi"/>
          <w:lang w:eastAsia="ar-SA"/>
        </w:rPr>
        <w:t xml:space="preserve"> ze zm.</w:t>
      </w:r>
      <w:r w:rsidRPr="00657824">
        <w:rPr>
          <w:rFonts w:eastAsia="Times New Roman" w:cstheme="minorHAnsi"/>
          <w:lang w:eastAsia="ar-SA"/>
        </w:rPr>
        <w:t>) prowadzony jest rachunek VAT.</w:t>
      </w:r>
    </w:p>
    <w:p w14:paraId="2D893244" w14:textId="77777777" w:rsidR="00B42323" w:rsidRPr="00657824" w:rsidRDefault="00B42323" w:rsidP="00D85750">
      <w:pPr>
        <w:suppressAutoHyphens/>
        <w:spacing w:line="240" w:lineRule="auto"/>
        <w:ind w:firstLine="0"/>
        <w:jc w:val="center"/>
        <w:rPr>
          <w:rFonts w:eastAsia="Times New Roman" w:cstheme="minorHAnsi"/>
          <w:b/>
          <w:lang w:eastAsia="ar-SA"/>
        </w:rPr>
      </w:pPr>
    </w:p>
    <w:p w14:paraId="27B27F9E" w14:textId="53598D29" w:rsidR="00017018" w:rsidRPr="00657824" w:rsidRDefault="00454C8E" w:rsidP="00D85750">
      <w:pPr>
        <w:suppressAutoHyphens/>
        <w:spacing w:line="240" w:lineRule="auto"/>
        <w:ind w:firstLine="0"/>
        <w:jc w:val="center"/>
        <w:rPr>
          <w:rFonts w:eastAsia="Times New Roman" w:cstheme="minorHAnsi"/>
          <w:b/>
          <w:lang w:eastAsia="ar-SA"/>
        </w:rPr>
      </w:pPr>
      <w:r w:rsidRPr="00657824">
        <w:rPr>
          <w:rFonts w:eastAsia="Times New Roman" w:cstheme="minorHAnsi"/>
          <w:b/>
          <w:lang w:eastAsia="ar-SA"/>
        </w:rPr>
        <w:t>§ 6</w:t>
      </w:r>
    </w:p>
    <w:p w14:paraId="05D68860" w14:textId="77777777" w:rsidR="002413C1" w:rsidRPr="00657824" w:rsidRDefault="002413C1" w:rsidP="00D85750">
      <w:pPr>
        <w:suppressAutoHyphens/>
        <w:spacing w:line="240" w:lineRule="auto"/>
        <w:ind w:firstLine="0"/>
        <w:jc w:val="center"/>
        <w:rPr>
          <w:rFonts w:eastAsia="Times New Roman" w:cstheme="minorHAnsi"/>
          <w:b/>
          <w:lang w:eastAsia="ar-SA"/>
        </w:rPr>
      </w:pPr>
      <w:r w:rsidRPr="00657824">
        <w:rPr>
          <w:rFonts w:eastAsia="Times New Roman" w:cstheme="minorHAnsi"/>
          <w:b/>
          <w:lang w:eastAsia="ar-SA"/>
        </w:rPr>
        <w:t xml:space="preserve">Podwykonawcy </w:t>
      </w:r>
    </w:p>
    <w:p w14:paraId="123A724A" w14:textId="77777777" w:rsidR="008D5D62" w:rsidRPr="00657824" w:rsidRDefault="008D5D62" w:rsidP="005F6D92">
      <w:pPr>
        <w:pStyle w:val="Akapitzlist"/>
        <w:numPr>
          <w:ilvl w:val="0"/>
          <w:numId w:val="7"/>
        </w:numPr>
        <w:shd w:val="clear" w:color="auto" w:fill="FFFFFF"/>
        <w:tabs>
          <w:tab w:val="left" w:pos="-567"/>
        </w:tabs>
        <w:suppressAutoHyphens/>
        <w:spacing w:line="240" w:lineRule="auto"/>
        <w:ind w:hanging="357"/>
        <w:rPr>
          <w:rFonts w:eastAsia="Times New Roman" w:cstheme="minorHAnsi"/>
          <w:b/>
          <w:bCs/>
          <w:lang w:eastAsia="ar-SA"/>
        </w:rPr>
      </w:pPr>
      <w:r w:rsidRPr="00657824">
        <w:rPr>
          <w:rFonts w:cstheme="minorHAnsi"/>
        </w:rPr>
        <w:t>Wykonawca może powierzyć wykonanie części zamówienia podwykonawcy.</w:t>
      </w:r>
    </w:p>
    <w:p w14:paraId="673F4930" w14:textId="77777777" w:rsidR="00A82A10" w:rsidRPr="00657824" w:rsidRDefault="00017018" w:rsidP="005F6D92">
      <w:pPr>
        <w:pStyle w:val="Akapitzlist"/>
        <w:numPr>
          <w:ilvl w:val="0"/>
          <w:numId w:val="7"/>
        </w:numPr>
        <w:shd w:val="clear" w:color="auto" w:fill="FFFFFF"/>
        <w:tabs>
          <w:tab w:val="left" w:pos="-567"/>
        </w:tabs>
        <w:suppressAutoHyphens/>
        <w:spacing w:line="240" w:lineRule="auto"/>
        <w:ind w:hanging="357"/>
        <w:rPr>
          <w:rFonts w:eastAsia="Times New Roman" w:cstheme="minorHAnsi"/>
          <w:b/>
          <w:bCs/>
          <w:lang w:eastAsia="ar-SA"/>
        </w:rPr>
      </w:pPr>
      <w:r w:rsidRPr="00657824">
        <w:rPr>
          <w:rFonts w:eastAsia="Times New Roman" w:cstheme="minorHAnsi"/>
          <w:iCs/>
          <w:lang w:eastAsia="ar-SA"/>
        </w:rPr>
        <w:t>Wykonawca</w:t>
      </w:r>
      <w:r w:rsidRPr="00657824">
        <w:rPr>
          <w:rFonts w:eastAsia="Times New Roman" w:cstheme="minorHAnsi"/>
          <w:lang w:eastAsia="ar-SA"/>
        </w:rPr>
        <w:t xml:space="preserve"> zobowiązuje się wykonać zamówienie siłami własnymi/</w:t>
      </w:r>
      <w:r w:rsidRPr="00657824">
        <w:rPr>
          <w:rFonts w:eastAsia="Times New Roman" w:cstheme="minorHAnsi"/>
          <w:spacing w:val="-1"/>
          <w:lang w:eastAsia="ar-SA"/>
        </w:rPr>
        <w:t>przy udziale podwykonawców.</w:t>
      </w:r>
    </w:p>
    <w:p w14:paraId="01E79B25" w14:textId="77777777" w:rsidR="00017018" w:rsidRPr="00657824" w:rsidRDefault="00017018" w:rsidP="005F6D92">
      <w:pPr>
        <w:pStyle w:val="Akapitzlist"/>
        <w:numPr>
          <w:ilvl w:val="0"/>
          <w:numId w:val="7"/>
        </w:numPr>
        <w:shd w:val="clear" w:color="auto" w:fill="FFFFFF"/>
        <w:tabs>
          <w:tab w:val="left" w:pos="-567"/>
        </w:tabs>
        <w:suppressAutoHyphens/>
        <w:spacing w:line="240" w:lineRule="auto"/>
        <w:ind w:hanging="357"/>
        <w:rPr>
          <w:rFonts w:eastAsia="Times New Roman" w:cstheme="minorHAnsi"/>
          <w:b/>
          <w:bCs/>
          <w:lang w:eastAsia="ar-SA"/>
        </w:rPr>
      </w:pPr>
      <w:r w:rsidRPr="00657824">
        <w:rPr>
          <w:rFonts w:eastAsia="Times New Roman" w:cstheme="minorHAnsi"/>
          <w:bCs/>
          <w:iCs/>
          <w:lang w:eastAsia="ar-SA"/>
        </w:rPr>
        <w:t>Wykonawca</w:t>
      </w:r>
      <w:r w:rsidRPr="00657824">
        <w:rPr>
          <w:rFonts w:eastAsia="Times New Roman" w:cstheme="minorHAnsi"/>
          <w:bCs/>
          <w:lang w:eastAsia="ar-SA"/>
        </w:rPr>
        <w:t xml:space="preserve"> powierzy podwykonawcom wykonanie następujące części zamówienia: </w:t>
      </w:r>
    </w:p>
    <w:p w14:paraId="2D3792B7" w14:textId="77777777" w:rsidR="00017018" w:rsidRPr="00657824" w:rsidRDefault="004911CA" w:rsidP="004911CA">
      <w:pPr>
        <w:tabs>
          <w:tab w:val="left" w:pos="576"/>
        </w:tabs>
        <w:suppressAutoHyphens/>
        <w:spacing w:line="240" w:lineRule="auto"/>
        <w:ind w:left="357" w:hanging="357"/>
        <w:rPr>
          <w:rFonts w:eastAsia="Times New Roman" w:cstheme="minorHAnsi"/>
          <w:bCs/>
          <w:lang w:eastAsia="ar-SA"/>
        </w:rPr>
      </w:pPr>
      <w:r w:rsidRPr="00657824">
        <w:rPr>
          <w:rFonts w:eastAsia="Times New Roman" w:cstheme="minorHAnsi"/>
          <w:bCs/>
          <w:lang w:eastAsia="ar-SA"/>
        </w:rPr>
        <w:tab/>
      </w:r>
      <w:r w:rsidR="00017018" w:rsidRPr="00657824">
        <w:rPr>
          <w:rFonts w:eastAsia="Times New Roman" w:cstheme="minorHAnsi"/>
          <w:bCs/>
          <w:lang w:eastAsia="ar-SA"/>
        </w:rPr>
        <w:t>……………</w:t>
      </w:r>
      <w:r w:rsidRPr="00657824">
        <w:rPr>
          <w:rFonts w:eastAsia="Times New Roman" w:cstheme="minorHAnsi"/>
          <w:bCs/>
          <w:lang w:eastAsia="ar-SA"/>
        </w:rPr>
        <w:t>……………………………………………………………………………….</w:t>
      </w:r>
    </w:p>
    <w:p w14:paraId="480439C5" w14:textId="77777777" w:rsidR="004911CA" w:rsidRPr="00657824" w:rsidRDefault="004911CA" w:rsidP="008D5D62">
      <w:pPr>
        <w:tabs>
          <w:tab w:val="left" w:pos="576"/>
        </w:tabs>
        <w:suppressAutoHyphens/>
        <w:spacing w:line="240" w:lineRule="auto"/>
        <w:ind w:left="357" w:hanging="357"/>
        <w:rPr>
          <w:rFonts w:eastAsia="Times New Roman" w:cstheme="minorHAnsi"/>
          <w:lang w:eastAsia="ar-SA"/>
        </w:rPr>
      </w:pPr>
      <w:r w:rsidRPr="00657824">
        <w:rPr>
          <w:rFonts w:eastAsia="Times New Roman" w:cstheme="minorHAnsi"/>
          <w:bCs/>
          <w:lang w:eastAsia="ar-SA"/>
        </w:rPr>
        <w:tab/>
      </w:r>
      <w:r w:rsidR="00017018" w:rsidRPr="00657824">
        <w:rPr>
          <w:rFonts w:eastAsia="Times New Roman" w:cstheme="minorHAnsi"/>
          <w:bCs/>
          <w:lang w:eastAsia="ar-SA"/>
        </w:rPr>
        <w:t>……………</w:t>
      </w:r>
      <w:r w:rsidRPr="00657824">
        <w:rPr>
          <w:rFonts w:eastAsia="Times New Roman" w:cstheme="minorHAnsi"/>
          <w:bCs/>
          <w:lang w:eastAsia="ar-SA"/>
        </w:rPr>
        <w:t>……………………………………………………………………………….</w:t>
      </w:r>
    </w:p>
    <w:p w14:paraId="65290964" w14:textId="77777777" w:rsidR="00017018" w:rsidRPr="00657824" w:rsidRDefault="00017018" w:rsidP="005F6D92">
      <w:pPr>
        <w:pStyle w:val="Akapitzlist"/>
        <w:numPr>
          <w:ilvl w:val="0"/>
          <w:numId w:val="7"/>
        </w:numPr>
        <w:tabs>
          <w:tab w:val="left" w:pos="576"/>
        </w:tabs>
        <w:suppressAutoHyphens/>
        <w:spacing w:line="240" w:lineRule="auto"/>
        <w:rPr>
          <w:rFonts w:eastAsia="Times New Roman" w:cstheme="minorHAnsi"/>
          <w:bCs/>
          <w:lang w:eastAsia="ar-SA"/>
        </w:rPr>
      </w:pPr>
      <w:r w:rsidRPr="00657824">
        <w:rPr>
          <w:rFonts w:eastAsia="Times New Roman" w:cstheme="minorHAnsi"/>
          <w:bCs/>
          <w:lang w:eastAsia="ar-SA"/>
        </w:rPr>
        <w:t>Podwykonawcą/</w:t>
      </w:r>
      <w:proofErr w:type="spellStart"/>
      <w:r w:rsidRPr="00657824">
        <w:rPr>
          <w:rFonts w:eastAsia="Times New Roman" w:cstheme="minorHAnsi"/>
          <w:bCs/>
          <w:lang w:eastAsia="ar-SA"/>
        </w:rPr>
        <w:t>ami</w:t>
      </w:r>
      <w:proofErr w:type="spellEnd"/>
      <w:r w:rsidRPr="00657824">
        <w:rPr>
          <w:rFonts w:eastAsia="Times New Roman" w:cstheme="minorHAnsi"/>
          <w:bCs/>
          <w:lang w:eastAsia="ar-SA"/>
        </w:rPr>
        <w:t xml:space="preserve"> Wykonawcy jest/są:</w:t>
      </w:r>
    </w:p>
    <w:p w14:paraId="725A1E76" w14:textId="77777777" w:rsidR="00017018" w:rsidRPr="00657824" w:rsidRDefault="004911CA" w:rsidP="00017018">
      <w:pPr>
        <w:tabs>
          <w:tab w:val="left" w:pos="576"/>
        </w:tabs>
        <w:suppressAutoHyphens/>
        <w:spacing w:line="240" w:lineRule="auto"/>
        <w:ind w:firstLine="0"/>
        <w:rPr>
          <w:rFonts w:eastAsia="Times New Roman" w:cstheme="minorHAnsi"/>
          <w:bCs/>
          <w:lang w:eastAsia="ar-SA"/>
        </w:rPr>
      </w:pPr>
      <w:r w:rsidRPr="00657824">
        <w:rPr>
          <w:rFonts w:eastAsia="Times New Roman" w:cstheme="minorHAnsi"/>
          <w:bCs/>
          <w:lang w:eastAsia="ar-SA"/>
        </w:rPr>
        <w:tab/>
      </w:r>
      <w:r w:rsidR="00017018" w:rsidRPr="00657824">
        <w:rPr>
          <w:rFonts w:eastAsia="Times New Roman" w:cstheme="minorHAnsi"/>
          <w:bCs/>
          <w:lang w:eastAsia="ar-SA"/>
        </w:rPr>
        <w:t>……………</w:t>
      </w:r>
      <w:r w:rsidRPr="00657824">
        <w:rPr>
          <w:rFonts w:eastAsia="Times New Roman" w:cstheme="minorHAnsi"/>
          <w:bCs/>
          <w:lang w:eastAsia="ar-SA"/>
        </w:rPr>
        <w:t>……………………………………………………………………………….</w:t>
      </w:r>
    </w:p>
    <w:p w14:paraId="7598B8E4" w14:textId="28B08C80" w:rsidR="007007F2" w:rsidRPr="00657824" w:rsidRDefault="004911CA" w:rsidP="007007F2">
      <w:pPr>
        <w:tabs>
          <w:tab w:val="left" w:pos="576"/>
        </w:tabs>
        <w:suppressAutoHyphens/>
        <w:spacing w:line="240" w:lineRule="auto"/>
        <w:ind w:firstLine="0"/>
        <w:rPr>
          <w:rFonts w:eastAsia="Times New Roman" w:cstheme="minorHAnsi"/>
          <w:lang w:eastAsia="ar-SA"/>
        </w:rPr>
      </w:pPr>
      <w:r w:rsidRPr="00657824">
        <w:rPr>
          <w:rFonts w:eastAsia="Times New Roman" w:cstheme="minorHAnsi"/>
          <w:bCs/>
          <w:lang w:eastAsia="ar-SA"/>
        </w:rPr>
        <w:tab/>
      </w:r>
      <w:r w:rsidR="00017018" w:rsidRPr="00657824">
        <w:rPr>
          <w:rFonts w:eastAsia="Times New Roman" w:cstheme="minorHAnsi"/>
          <w:bCs/>
          <w:lang w:eastAsia="ar-SA"/>
        </w:rPr>
        <w:t>……………</w:t>
      </w:r>
      <w:r w:rsidRPr="00657824">
        <w:rPr>
          <w:rFonts w:eastAsia="Times New Roman" w:cstheme="minorHAnsi"/>
          <w:bCs/>
          <w:lang w:eastAsia="ar-SA"/>
        </w:rPr>
        <w:t>……………………………………………………………………………….</w:t>
      </w:r>
    </w:p>
    <w:p w14:paraId="605C44F0" w14:textId="61AFB77A" w:rsidR="007007F2" w:rsidRPr="00657824" w:rsidRDefault="007007F2" w:rsidP="005F6D92">
      <w:pPr>
        <w:pStyle w:val="Akapitzlist"/>
        <w:numPr>
          <w:ilvl w:val="0"/>
          <w:numId w:val="7"/>
        </w:numPr>
        <w:autoSpaceDE w:val="0"/>
        <w:autoSpaceDN w:val="0"/>
        <w:adjustRightInd w:val="0"/>
        <w:spacing w:line="240" w:lineRule="auto"/>
        <w:rPr>
          <w:rFonts w:cstheme="minorHAnsi"/>
        </w:rPr>
      </w:pPr>
      <w:r w:rsidRPr="00657824">
        <w:rPr>
          <w:rFonts w:cstheme="minorHAnsi"/>
        </w:rPr>
        <w:t xml:space="preserve">Wykonawca nie zleci podwykonawcom innych prac niż wskazane w ust. 3, bez zgody Zamawiającego. Jeżeli zmiana albo rezygnacja z podwykonawcy dotyczy podmiotu, na którego zasoby Wykonawca powoływał się, na zasadach określonych w art. 118 ustawy </w:t>
      </w:r>
      <w:proofErr w:type="spellStart"/>
      <w:r w:rsidR="006C5ED8" w:rsidRPr="00657824">
        <w:rPr>
          <w:rFonts w:cstheme="minorHAnsi"/>
        </w:rPr>
        <w:t>pzp</w:t>
      </w:r>
      <w:proofErr w:type="spellEnd"/>
      <w:r w:rsidR="006C5ED8" w:rsidRPr="00657824">
        <w:rPr>
          <w:rFonts w:cstheme="minorHAnsi"/>
        </w:rPr>
        <w:t xml:space="preserve"> </w:t>
      </w:r>
      <w:r w:rsidRPr="00657824">
        <w:rPr>
          <w:rFonts w:cstheme="minorHAnsi"/>
        </w:rPr>
        <w:t xml:space="preserve">w celu wykazania spełniania warunków udziału w postępowaniu, Wykonawca jest obowiązany wykazać Zamawiającemu, iż proponowany inny podwykonawca lub Wykonawca samodzielnie spełnia je w stopniu nie mniejszym niż </w:t>
      </w:r>
      <w:r w:rsidR="001B43E3" w:rsidRPr="00657824">
        <w:rPr>
          <w:rFonts w:cstheme="minorHAnsi"/>
        </w:rPr>
        <w:t>podwykonawca, na którego zasoby Wykonawca powoływał się</w:t>
      </w:r>
      <w:r w:rsidRPr="00657824">
        <w:rPr>
          <w:rFonts w:cstheme="minorHAnsi"/>
        </w:rPr>
        <w:t xml:space="preserve"> w trakcie postępowania o udzielenie zamówienia. </w:t>
      </w:r>
    </w:p>
    <w:p w14:paraId="1F9B77BB" w14:textId="03CD95EA" w:rsidR="00D17815" w:rsidRPr="00657824" w:rsidRDefault="007007F2" w:rsidP="005F6D92">
      <w:pPr>
        <w:pStyle w:val="Akapitzlist"/>
        <w:numPr>
          <w:ilvl w:val="0"/>
          <w:numId w:val="7"/>
        </w:numPr>
        <w:autoSpaceDE w:val="0"/>
        <w:autoSpaceDN w:val="0"/>
        <w:adjustRightInd w:val="0"/>
        <w:spacing w:line="240" w:lineRule="auto"/>
        <w:rPr>
          <w:rFonts w:cstheme="minorHAnsi"/>
        </w:rPr>
      </w:pPr>
      <w:r w:rsidRPr="00657824">
        <w:rPr>
          <w:rFonts w:cstheme="minorHAnsi"/>
        </w:rPr>
        <w:t xml:space="preserve">Do zawarcia przez Wykonawcę umowy z podwykonawcą jest wymagana zgoda Zamawiającego. </w:t>
      </w:r>
      <w:r w:rsidR="00D17815" w:rsidRPr="00657824">
        <w:rPr>
          <w:rFonts w:cstheme="minorHAnsi"/>
        </w:rPr>
        <w:t xml:space="preserve">W tym celu Wykonawca zgłasza Zamawiającemu pisemnie informację o podwykonawcach i zakresie powierzonych mu czynności. </w:t>
      </w:r>
    </w:p>
    <w:p w14:paraId="51D9D2EE" w14:textId="1F6E4ED2" w:rsidR="007007F2" w:rsidRPr="00657824" w:rsidRDefault="007007F2" w:rsidP="005F6D92">
      <w:pPr>
        <w:pStyle w:val="Akapitzlist"/>
        <w:numPr>
          <w:ilvl w:val="0"/>
          <w:numId w:val="7"/>
        </w:numPr>
        <w:autoSpaceDE w:val="0"/>
        <w:autoSpaceDN w:val="0"/>
        <w:adjustRightInd w:val="0"/>
        <w:spacing w:after="53" w:line="240" w:lineRule="auto"/>
        <w:rPr>
          <w:rFonts w:cstheme="minorHAnsi"/>
        </w:rPr>
      </w:pPr>
      <w:r w:rsidRPr="00657824">
        <w:rPr>
          <w:rFonts w:cstheme="minorHAnsi"/>
        </w:rPr>
        <w:t>Do zawarcia przez podwykonawcę umowy z dalszym podwykonawcą jest wymagana zgoda Zamawiającego i Wykonawcy. Zapis ust.</w:t>
      </w:r>
      <w:r w:rsidR="007D2DB8" w:rsidRPr="00657824">
        <w:rPr>
          <w:rFonts w:cstheme="minorHAnsi"/>
        </w:rPr>
        <w:t xml:space="preserve"> </w:t>
      </w:r>
      <w:r w:rsidRPr="00657824">
        <w:rPr>
          <w:rFonts w:cstheme="minorHAnsi"/>
        </w:rPr>
        <w:t xml:space="preserve">6 stosuje się odpowiednio. </w:t>
      </w:r>
    </w:p>
    <w:p w14:paraId="74628EFB" w14:textId="01938AA5" w:rsidR="007007F2" w:rsidRPr="00657824" w:rsidRDefault="007007F2" w:rsidP="005F6D92">
      <w:pPr>
        <w:pStyle w:val="Akapitzlist"/>
        <w:numPr>
          <w:ilvl w:val="0"/>
          <w:numId w:val="7"/>
        </w:numPr>
        <w:autoSpaceDE w:val="0"/>
        <w:autoSpaceDN w:val="0"/>
        <w:adjustRightInd w:val="0"/>
        <w:spacing w:after="53" w:line="240" w:lineRule="auto"/>
        <w:rPr>
          <w:rFonts w:cstheme="minorHAnsi"/>
        </w:rPr>
      </w:pPr>
      <w:r w:rsidRPr="00657824">
        <w:rPr>
          <w:rFonts w:cstheme="minorHAnsi"/>
        </w:rPr>
        <w:t xml:space="preserve">Wykonawca ponosi pełną odpowiedzialność za działania lub zaniechania osób i podmiotów przy pomocy, których wykonuje Przedmiot </w:t>
      </w:r>
      <w:r w:rsidR="003E08C9" w:rsidRPr="00657824">
        <w:rPr>
          <w:rFonts w:cstheme="minorHAnsi"/>
        </w:rPr>
        <w:t>zamówienia</w:t>
      </w:r>
      <w:r w:rsidRPr="00657824">
        <w:rPr>
          <w:rFonts w:cstheme="minorHAnsi"/>
        </w:rPr>
        <w:t xml:space="preserve">. W szczególności jak za własne działania i zaniechania Wykonawca odpowiada za ewentualnych podwykonawców. </w:t>
      </w:r>
    </w:p>
    <w:p w14:paraId="04143B08" w14:textId="5DE29916" w:rsidR="007007F2" w:rsidRPr="00657824" w:rsidRDefault="007007F2" w:rsidP="005F6D92">
      <w:pPr>
        <w:pStyle w:val="Akapitzlist"/>
        <w:numPr>
          <w:ilvl w:val="0"/>
          <w:numId w:val="7"/>
        </w:numPr>
        <w:autoSpaceDE w:val="0"/>
        <w:autoSpaceDN w:val="0"/>
        <w:adjustRightInd w:val="0"/>
        <w:spacing w:after="53" w:line="240" w:lineRule="auto"/>
        <w:rPr>
          <w:rFonts w:cstheme="minorHAnsi"/>
        </w:rPr>
      </w:pPr>
      <w:r w:rsidRPr="00657824">
        <w:rPr>
          <w:rFonts w:cstheme="minorHAnsi"/>
        </w:rPr>
        <w:t xml:space="preserve">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 </w:t>
      </w:r>
    </w:p>
    <w:p w14:paraId="462F4C95" w14:textId="77777777" w:rsidR="007007F2" w:rsidRPr="00657824" w:rsidRDefault="007007F2" w:rsidP="005F6D92">
      <w:pPr>
        <w:pStyle w:val="Akapitzlist"/>
        <w:numPr>
          <w:ilvl w:val="0"/>
          <w:numId w:val="7"/>
        </w:numPr>
        <w:autoSpaceDE w:val="0"/>
        <w:autoSpaceDN w:val="0"/>
        <w:adjustRightInd w:val="0"/>
        <w:spacing w:after="53" w:line="240" w:lineRule="auto"/>
        <w:rPr>
          <w:rFonts w:cstheme="minorHAnsi"/>
        </w:rPr>
      </w:pPr>
      <w:r w:rsidRPr="00657824">
        <w:rPr>
          <w:rFonts w:cstheme="minorHAnsi"/>
        </w:rPr>
        <w:t xml:space="preserve">Wykonawca we własnym zakresie i na własny koszt zapewnia nadzór i koordynację działań podwykonawców. </w:t>
      </w:r>
    </w:p>
    <w:p w14:paraId="15B58FFD" w14:textId="4373603D" w:rsidR="007007F2" w:rsidRPr="00657824" w:rsidRDefault="007007F2" w:rsidP="005F6D92">
      <w:pPr>
        <w:pStyle w:val="Akapitzlist"/>
        <w:numPr>
          <w:ilvl w:val="0"/>
          <w:numId w:val="7"/>
        </w:numPr>
        <w:autoSpaceDE w:val="0"/>
        <w:autoSpaceDN w:val="0"/>
        <w:adjustRightInd w:val="0"/>
        <w:spacing w:after="53" w:line="240" w:lineRule="auto"/>
        <w:rPr>
          <w:rFonts w:cstheme="minorHAnsi"/>
        </w:rPr>
      </w:pPr>
      <w:r w:rsidRPr="00657824">
        <w:rPr>
          <w:rFonts w:cstheme="minorHAnsi"/>
        </w:rPr>
        <w:lastRenderedPageBreak/>
        <w:t>Zamawiający żąda, aby przed przystąpieniem do realizacji zamówienia Wykonawca</w:t>
      </w:r>
      <w:r w:rsidR="003E08C9" w:rsidRPr="00657824">
        <w:rPr>
          <w:rFonts w:cstheme="minorHAnsi"/>
        </w:rPr>
        <w:t xml:space="preserve"> </w:t>
      </w:r>
      <w:r w:rsidRPr="00657824">
        <w:rPr>
          <w:rFonts w:cstheme="minorHAnsi"/>
        </w:rPr>
        <w:t>podał nazwy</w:t>
      </w:r>
      <w:r w:rsidR="003E08C9" w:rsidRPr="00657824">
        <w:rPr>
          <w:rFonts w:cstheme="minorHAnsi"/>
        </w:rPr>
        <w:t xml:space="preserve">, </w:t>
      </w:r>
      <w:r w:rsidRPr="00657824">
        <w:rPr>
          <w:rFonts w:cstheme="minorHAnsi"/>
        </w:rPr>
        <w:t xml:space="preserve">dane kontaktowe </w:t>
      </w:r>
      <w:r w:rsidR="003E08C9" w:rsidRPr="00657824">
        <w:rPr>
          <w:rFonts w:cstheme="minorHAnsi"/>
        </w:rPr>
        <w:t>oraz przedstawicieli</w:t>
      </w:r>
      <w:r w:rsidR="00AA0B5C" w:rsidRPr="00657824">
        <w:rPr>
          <w:rFonts w:cstheme="minorHAnsi"/>
        </w:rPr>
        <w:t xml:space="preserve">, </w:t>
      </w:r>
      <w:r w:rsidRPr="00657824">
        <w:rPr>
          <w:rFonts w:cstheme="minorHAnsi"/>
        </w:rPr>
        <w:t xml:space="preserve">podwykonawców </w:t>
      </w:r>
      <w:r w:rsidR="00AA0B5C" w:rsidRPr="00657824">
        <w:rPr>
          <w:rFonts w:cstheme="minorHAnsi"/>
        </w:rPr>
        <w:t xml:space="preserve">zaangażowanych w realizację Przedmiotu zamówienia, jeżeli są już znani. </w:t>
      </w:r>
      <w:r w:rsidRPr="00657824">
        <w:rPr>
          <w:rFonts w:cstheme="minorHAnsi"/>
        </w:rPr>
        <w:t xml:space="preserve">Wykonawca zawiadamia Zamawiającego o wszelkich zmianach </w:t>
      </w:r>
      <w:r w:rsidR="00AA0B5C" w:rsidRPr="00657824">
        <w:rPr>
          <w:rFonts w:cstheme="minorHAnsi"/>
        </w:rPr>
        <w:t>w odniesieniu do informacji</w:t>
      </w:r>
      <w:r w:rsidRPr="00657824">
        <w:rPr>
          <w:rFonts w:cstheme="minorHAnsi"/>
        </w:rPr>
        <w:t>, o których mowa w zdaniu pierwszym, w trakcie realizacji zamówienia, a także przekazuje</w:t>
      </w:r>
      <w:r w:rsidR="00AA0B5C" w:rsidRPr="00657824">
        <w:rPr>
          <w:rFonts w:cstheme="minorHAnsi"/>
        </w:rPr>
        <w:t xml:space="preserve"> wymagane</w:t>
      </w:r>
      <w:r w:rsidRPr="00657824">
        <w:rPr>
          <w:rFonts w:cstheme="minorHAnsi"/>
        </w:rPr>
        <w:t xml:space="preserve"> informacje na temat nowych podwykonawców, którym w późniejszym okresie zamierza powierzyć realizację zamówienia. </w:t>
      </w:r>
    </w:p>
    <w:p w14:paraId="70BDE41A" w14:textId="1C7B4845" w:rsidR="008D5D62" w:rsidRPr="00657824" w:rsidRDefault="008D5D62" w:rsidP="005F6D92">
      <w:pPr>
        <w:pStyle w:val="Akapitzlist"/>
        <w:numPr>
          <w:ilvl w:val="0"/>
          <w:numId w:val="7"/>
        </w:numPr>
        <w:shd w:val="clear" w:color="auto" w:fill="FFFFFF"/>
        <w:tabs>
          <w:tab w:val="left" w:pos="-567"/>
        </w:tabs>
        <w:suppressAutoHyphens/>
        <w:spacing w:line="240" w:lineRule="auto"/>
        <w:rPr>
          <w:rFonts w:eastAsia="Times New Roman" w:cstheme="minorHAnsi"/>
          <w:b/>
          <w:bCs/>
          <w:lang w:eastAsia="ar-SA"/>
        </w:rPr>
      </w:pPr>
      <w:r w:rsidRPr="00657824">
        <w:rPr>
          <w:rFonts w:cstheme="minorHAnsi"/>
        </w:rPr>
        <w:t xml:space="preserve">Powierzenie wykonania części zamówienia podwykonawcom nie zwalnia </w:t>
      </w:r>
      <w:r w:rsidR="00B2246B" w:rsidRPr="00657824">
        <w:rPr>
          <w:rFonts w:cstheme="minorHAnsi"/>
        </w:rPr>
        <w:t>W</w:t>
      </w:r>
      <w:r w:rsidRPr="00657824">
        <w:rPr>
          <w:rFonts w:cstheme="minorHAnsi"/>
        </w:rPr>
        <w:t>ykonawcy z odpowiedzialności za należyte wykonanie tego zamówienia.</w:t>
      </w:r>
    </w:p>
    <w:p w14:paraId="33E6E977" w14:textId="77777777" w:rsidR="00B42323" w:rsidRPr="00657824" w:rsidRDefault="00B42323" w:rsidP="00E87255">
      <w:pPr>
        <w:suppressAutoHyphens/>
        <w:spacing w:line="240" w:lineRule="auto"/>
        <w:ind w:firstLine="0"/>
        <w:jc w:val="center"/>
        <w:rPr>
          <w:rFonts w:eastAsia="Times New Roman" w:cstheme="minorHAnsi"/>
          <w:b/>
          <w:lang w:eastAsia="ar-SA"/>
        </w:rPr>
      </w:pPr>
    </w:p>
    <w:p w14:paraId="3FE4A1D2" w14:textId="035A226A" w:rsidR="00017018" w:rsidRPr="00657824" w:rsidRDefault="00454C8E" w:rsidP="00E87255">
      <w:pPr>
        <w:suppressAutoHyphens/>
        <w:spacing w:line="240" w:lineRule="auto"/>
        <w:ind w:firstLine="0"/>
        <w:jc w:val="center"/>
        <w:rPr>
          <w:rFonts w:eastAsia="Times New Roman" w:cstheme="minorHAnsi"/>
          <w:b/>
          <w:lang w:eastAsia="ar-SA"/>
        </w:rPr>
      </w:pPr>
      <w:r w:rsidRPr="00657824">
        <w:rPr>
          <w:rFonts w:eastAsia="Times New Roman" w:cstheme="minorHAnsi"/>
          <w:b/>
          <w:lang w:eastAsia="ar-SA"/>
        </w:rPr>
        <w:t>§ 7</w:t>
      </w:r>
    </w:p>
    <w:p w14:paraId="4120D02D" w14:textId="77777777" w:rsidR="00E87255" w:rsidRPr="00657824" w:rsidRDefault="00E87255" w:rsidP="00E87255">
      <w:pPr>
        <w:suppressAutoHyphens/>
        <w:spacing w:line="240" w:lineRule="auto"/>
        <w:ind w:firstLine="0"/>
        <w:jc w:val="center"/>
        <w:rPr>
          <w:rFonts w:eastAsia="Times New Roman" w:cstheme="minorHAnsi"/>
          <w:b/>
          <w:lang w:eastAsia="ar-SA"/>
        </w:rPr>
      </w:pPr>
      <w:r w:rsidRPr="00657824">
        <w:rPr>
          <w:rStyle w:val="alb-s"/>
          <w:rFonts w:cstheme="minorHAnsi"/>
          <w:b/>
        </w:rPr>
        <w:t>Zakazane postanowienia w umowie o podwykonawstwo</w:t>
      </w:r>
    </w:p>
    <w:p w14:paraId="22DF34DA" w14:textId="31BCE2D9" w:rsidR="00E87255" w:rsidRPr="00657824" w:rsidRDefault="00E87255" w:rsidP="00E87255">
      <w:pPr>
        <w:suppressAutoHyphens/>
        <w:spacing w:line="240" w:lineRule="auto"/>
        <w:ind w:firstLine="0"/>
        <w:rPr>
          <w:rFonts w:eastAsia="Times New Roman" w:cstheme="minorHAnsi"/>
          <w:b/>
          <w:lang w:eastAsia="ar-SA"/>
        </w:rPr>
      </w:pPr>
      <w:r w:rsidRPr="00657824">
        <w:rPr>
          <w:rFonts w:cstheme="minorHAnsi"/>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w:t>
      </w:r>
      <w:r w:rsidR="00AA0B5C" w:rsidRPr="00657824">
        <w:rPr>
          <w:rFonts w:cstheme="minorHAnsi"/>
        </w:rPr>
        <w:t>Z</w:t>
      </w:r>
      <w:r w:rsidRPr="00657824">
        <w:rPr>
          <w:rFonts w:cstheme="minorHAnsi"/>
        </w:rPr>
        <w:t xml:space="preserve">amawiającym a </w:t>
      </w:r>
      <w:r w:rsidR="00AA0B5C" w:rsidRPr="00657824">
        <w:rPr>
          <w:rFonts w:cstheme="minorHAnsi"/>
        </w:rPr>
        <w:t>W</w:t>
      </w:r>
      <w:r w:rsidRPr="00657824">
        <w:rPr>
          <w:rFonts w:cstheme="minorHAnsi"/>
        </w:rPr>
        <w:t>ykonawcą.</w:t>
      </w:r>
    </w:p>
    <w:p w14:paraId="146A0940" w14:textId="77777777" w:rsidR="00B42323" w:rsidRPr="00657824" w:rsidRDefault="00B42323" w:rsidP="00E87255">
      <w:pPr>
        <w:suppressAutoHyphens/>
        <w:spacing w:line="240" w:lineRule="auto"/>
        <w:ind w:firstLine="0"/>
        <w:jc w:val="center"/>
        <w:rPr>
          <w:rFonts w:eastAsia="Times New Roman" w:cstheme="minorHAnsi"/>
          <w:b/>
          <w:lang w:eastAsia="ar-SA"/>
        </w:rPr>
      </w:pPr>
    </w:p>
    <w:p w14:paraId="47CD80D6" w14:textId="79EE007F" w:rsidR="005E782F" w:rsidRPr="00657824" w:rsidRDefault="005E782F" w:rsidP="005E782F">
      <w:pPr>
        <w:spacing w:line="240" w:lineRule="auto"/>
        <w:ind w:firstLine="0"/>
        <w:jc w:val="center"/>
        <w:rPr>
          <w:rFonts w:eastAsia="Times New Roman" w:cstheme="minorHAnsi"/>
          <w:b/>
          <w:lang w:eastAsia="pl-PL"/>
        </w:rPr>
      </w:pPr>
      <w:r w:rsidRPr="00657824">
        <w:rPr>
          <w:rFonts w:eastAsia="Times New Roman" w:cstheme="minorHAnsi"/>
          <w:b/>
          <w:lang w:eastAsia="pl-PL"/>
        </w:rPr>
        <w:t xml:space="preserve">§ </w:t>
      </w:r>
      <w:r w:rsidR="006C65DF" w:rsidRPr="00657824">
        <w:rPr>
          <w:rFonts w:eastAsia="Times New Roman" w:cstheme="minorHAnsi"/>
          <w:b/>
          <w:lang w:eastAsia="pl-PL"/>
        </w:rPr>
        <w:t>8</w:t>
      </w:r>
    </w:p>
    <w:p w14:paraId="31D471F4" w14:textId="77777777" w:rsidR="002413C1" w:rsidRPr="00657824" w:rsidRDefault="002413C1" w:rsidP="005E782F">
      <w:pPr>
        <w:spacing w:line="240" w:lineRule="auto"/>
        <w:ind w:firstLine="0"/>
        <w:jc w:val="center"/>
        <w:rPr>
          <w:rFonts w:eastAsia="Times New Roman" w:cstheme="minorHAnsi"/>
          <w:b/>
          <w:lang w:eastAsia="pl-PL"/>
        </w:rPr>
      </w:pPr>
      <w:r w:rsidRPr="00657824">
        <w:rPr>
          <w:rFonts w:eastAsia="Times New Roman" w:cstheme="minorHAnsi"/>
          <w:b/>
          <w:lang w:eastAsia="pl-PL"/>
        </w:rPr>
        <w:t xml:space="preserve">Ubezpieczenie </w:t>
      </w:r>
    </w:p>
    <w:p w14:paraId="0C4CB7C1" w14:textId="77777777" w:rsidR="00F62FAB" w:rsidRPr="00657824" w:rsidRDefault="00F62FAB" w:rsidP="005F6D92">
      <w:pPr>
        <w:pStyle w:val="Akapitzlist"/>
        <w:numPr>
          <w:ilvl w:val="0"/>
          <w:numId w:val="26"/>
        </w:numPr>
        <w:autoSpaceDE w:val="0"/>
        <w:autoSpaceDN w:val="0"/>
        <w:adjustRightInd w:val="0"/>
        <w:spacing w:after="54" w:line="240" w:lineRule="auto"/>
        <w:rPr>
          <w:rFonts w:cstheme="minorHAnsi"/>
        </w:rPr>
      </w:pPr>
      <w:r w:rsidRPr="00657824">
        <w:rPr>
          <w:rFonts w:cstheme="minorHAnsi"/>
        </w:rPr>
        <w:t xml:space="preserve">Wykonawca zobowiązuje się do posiadania ubezpieczenia OC z tytułu prowadzenia działalności gospodarczej </w:t>
      </w:r>
      <w:r w:rsidRPr="00657824">
        <w:rPr>
          <w:rFonts w:cstheme="minorHAnsi"/>
          <w:bCs/>
        </w:rPr>
        <w:t xml:space="preserve">na kwotę stanowiącą co najmniej równowartość wynagrodzenia brutto, o którym mowa w § 3, ważnego przez cały okres realizacji zamówienia. </w:t>
      </w:r>
    </w:p>
    <w:p w14:paraId="3808E4BB" w14:textId="6B3F5043" w:rsidR="00F62FAB" w:rsidRPr="00657824" w:rsidRDefault="00F62FAB" w:rsidP="005F6D92">
      <w:pPr>
        <w:pStyle w:val="Akapitzlist"/>
        <w:numPr>
          <w:ilvl w:val="0"/>
          <w:numId w:val="26"/>
        </w:numPr>
        <w:autoSpaceDE w:val="0"/>
        <w:autoSpaceDN w:val="0"/>
        <w:adjustRightInd w:val="0"/>
        <w:spacing w:after="54" w:line="240" w:lineRule="auto"/>
        <w:rPr>
          <w:rFonts w:cstheme="minorHAnsi"/>
        </w:rPr>
      </w:pPr>
      <w:r w:rsidRPr="00657824">
        <w:rPr>
          <w:rFonts w:cstheme="minorHAnsi"/>
        </w:rPr>
        <w:t xml:space="preserve">W przypadku wygaśnięcia umowy ubezpieczenia przed końcem realizacji Przedmiotu </w:t>
      </w:r>
      <w:r w:rsidR="006C65DF" w:rsidRPr="00657824">
        <w:rPr>
          <w:rFonts w:cstheme="minorHAnsi"/>
        </w:rPr>
        <w:t xml:space="preserve">zamówienia </w:t>
      </w:r>
      <w:r w:rsidRPr="00657824">
        <w:rPr>
          <w:rFonts w:cstheme="minorHAnsi"/>
        </w:rPr>
        <w:t xml:space="preserve">Wykonawca zobowiązuje się do zawarcia nowej umowy ubezpieczenia z zachowaniem ciągłości ubezpieczenia i przekazania Zamawiającemu kopii polisy ubezpieczeniowej na przedłużony okres. </w:t>
      </w:r>
    </w:p>
    <w:p w14:paraId="60525A5F" w14:textId="77777777" w:rsidR="00F62FAB" w:rsidRPr="00657824" w:rsidRDefault="00F62FAB" w:rsidP="005F6D92">
      <w:pPr>
        <w:pStyle w:val="Akapitzlist"/>
        <w:numPr>
          <w:ilvl w:val="0"/>
          <w:numId w:val="26"/>
        </w:numPr>
        <w:autoSpaceDE w:val="0"/>
        <w:autoSpaceDN w:val="0"/>
        <w:adjustRightInd w:val="0"/>
        <w:spacing w:after="54" w:line="240" w:lineRule="auto"/>
        <w:rPr>
          <w:rFonts w:cstheme="minorHAnsi"/>
        </w:rPr>
      </w:pPr>
      <w:r w:rsidRPr="00657824">
        <w:rPr>
          <w:rFonts w:cstheme="minorHAnsi"/>
        </w:rPr>
        <w:t xml:space="preserve">Wykonawca </w:t>
      </w:r>
      <w:r w:rsidRPr="00657824">
        <w:rPr>
          <w:rFonts w:cstheme="minorHAnsi"/>
          <w:bCs/>
        </w:rPr>
        <w:t xml:space="preserve">najpóźniej w terminie 7 dni od daty podpisania niniejszej umowy dostarczy do dyspozycji Zamawiającemu poświadczoną za zgodność z oryginałem kopię umowy ubezpieczenia, </w:t>
      </w:r>
      <w:r w:rsidRPr="00657824">
        <w:rPr>
          <w:rFonts w:cstheme="minorHAnsi"/>
        </w:rPr>
        <w:t xml:space="preserve">o którym mowa w ust. 1, a także przedłoży niezwłocznie do wglądu, na każde żądanie Zamawiającego, dokumenty ubezpieczeniowe wraz z potwierdzeniem opłacenia składki. </w:t>
      </w:r>
    </w:p>
    <w:p w14:paraId="0A3BEA6C" w14:textId="60FE4E01" w:rsidR="00B42323" w:rsidRPr="00657824" w:rsidRDefault="00F62FAB" w:rsidP="005F6D92">
      <w:pPr>
        <w:pStyle w:val="Akapitzlist"/>
        <w:numPr>
          <w:ilvl w:val="0"/>
          <w:numId w:val="26"/>
        </w:numPr>
        <w:autoSpaceDE w:val="0"/>
        <w:autoSpaceDN w:val="0"/>
        <w:adjustRightInd w:val="0"/>
        <w:spacing w:after="54" w:line="240" w:lineRule="auto"/>
        <w:rPr>
          <w:rFonts w:cstheme="minorHAnsi"/>
        </w:rPr>
      </w:pPr>
      <w:r w:rsidRPr="00657824">
        <w:rPr>
          <w:rFonts w:cstheme="minorHAnsi"/>
        </w:rPr>
        <w:t xml:space="preserve">Wykonawca ponosi pełną odpowiedzialność cywilną wobec osób trzecich za wszelkie szkody oraz następstwa nieszczęśliwych wypadków powstałe w wyniku działań lub zaniechań przy realizacji </w:t>
      </w:r>
      <w:r w:rsidR="00640286" w:rsidRPr="00657824">
        <w:rPr>
          <w:rFonts w:cstheme="minorHAnsi"/>
        </w:rPr>
        <w:t>P</w:t>
      </w:r>
      <w:r w:rsidRPr="00657824">
        <w:rPr>
          <w:rFonts w:cstheme="minorHAnsi"/>
        </w:rPr>
        <w:t xml:space="preserve">rzedmiotu </w:t>
      </w:r>
      <w:r w:rsidR="00640286" w:rsidRPr="00657824">
        <w:rPr>
          <w:rFonts w:cstheme="minorHAnsi"/>
        </w:rPr>
        <w:t>zamówienia</w:t>
      </w:r>
      <w:r w:rsidRPr="00657824">
        <w:rPr>
          <w:rFonts w:cstheme="minorHAnsi"/>
        </w:rPr>
        <w:t xml:space="preserve">, w tym również na sąsiednich nieruchomościach, w szczególności za ewentualne skutki nieszczęśliwych wypadków zaistniałych w związku z realizacją Przedmiotu </w:t>
      </w:r>
      <w:r w:rsidR="006C65DF" w:rsidRPr="00657824">
        <w:rPr>
          <w:rFonts w:cstheme="minorHAnsi"/>
        </w:rPr>
        <w:t>zamówienia</w:t>
      </w:r>
      <w:r w:rsidRPr="00657824">
        <w:rPr>
          <w:rFonts w:cstheme="minorHAnsi"/>
        </w:rPr>
        <w:t xml:space="preserve">. </w:t>
      </w:r>
    </w:p>
    <w:p w14:paraId="7C3F30FD" w14:textId="3CDF77AC" w:rsidR="002F1644" w:rsidRPr="00657824" w:rsidRDefault="00526682" w:rsidP="002F1644">
      <w:pPr>
        <w:spacing w:line="240" w:lineRule="auto"/>
        <w:ind w:firstLine="0"/>
        <w:jc w:val="center"/>
        <w:rPr>
          <w:rFonts w:eastAsia="Times New Roman" w:cstheme="minorHAnsi"/>
          <w:b/>
          <w:lang w:eastAsia="pl-PL"/>
        </w:rPr>
      </w:pPr>
      <w:r w:rsidRPr="00657824">
        <w:rPr>
          <w:rFonts w:eastAsia="Times New Roman" w:cstheme="minorHAnsi"/>
          <w:b/>
          <w:lang w:eastAsia="pl-PL"/>
        </w:rPr>
        <w:t xml:space="preserve">§ </w:t>
      </w:r>
      <w:r w:rsidR="00BC521A" w:rsidRPr="00657824">
        <w:rPr>
          <w:rFonts w:eastAsia="Times New Roman" w:cstheme="minorHAnsi"/>
          <w:b/>
          <w:lang w:eastAsia="pl-PL"/>
        </w:rPr>
        <w:t>9</w:t>
      </w:r>
    </w:p>
    <w:p w14:paraId="1F4766ED" w14:textId="77777777" w:rsidR="002413C1" w:rsidRPr="00657824" w:rsidRDefault="002413C1" w:rsidP="002F1644">
      <w:pPr>
        <w:spacing w:line="240" w:lineRule="auto"/>
        <w:ind w:firstLine="0"/>
        <w:jc w:val="center"/>
        <w:rPr>
          <w:rFonts w:eastAsia="Times New Roman" w:cstheme="minorHAnsi"/>
          <w:b/>
          <w:lang w:eastAsia="pl-PL"/>
        </w:rPr>
      </w:pPr>
      <w:r w:rsidRPr="00657824">
        <w:rPr>
          <w:rFonts w:eastAsia="Times New Roman" w:cstheme="minorHAnsi"/>
          <w:b/>
          <w:lang w:eastAsia="pl-PL"/>
        </w:rPr>
        <w:t xml:space="preserve">Nadzór </w:t>
      </w:r>
    </w:p>
    <w:p w14:paraId="0E7537A6" w14:textId="33DD0243" w:rsidR="00D67C36" w:rsidRPr="00657824" w:rsidRDefault="002F1644" w:rsidP="005F6D92">
      <w:pPr>
        <w:numPr>
          <w:ilvl w:val="0"/>
          <w:numId w:val="25"/>
        </w:numPr>
        <w:spacing w:line="240" w:lineRule="auto"/>
        <w:rPr>
          <w:rFonts w:eastAsia="Times New Roman" w:cstheme="minorHAnsi"/>
          <w:b/>
          <w:bCs/>
          <w:lang w:eastAsia="ar-SA"/>
        </w:rPr>
      </w:pPr>
      <w:r w:rsidRPr="00657824">
        <w:rPr>
          <w:rFonts w:eastAsia="Times New Roman" w:cstheme="minorHAnsi"/>
          <w:spacing w:val="1"/>
          <w:lang w:eastAsia="pl-PL"/>
        </w:rPr>
        <w:t>W imieniu Zamawiającego nadzór inwestorski pełnić będ</w:t>
      </w:r>
      <w:r w:rsidR="004911CA" w:rsidRPr="00657824">
        <w:rPr>
          <w:rFonts w:eastAsia="Times New Roman" w:cstheme="minorHAnsi"/>
          <w:spacing w:val="1"/>
          <w:lang w:eastAsia="pl-PL"/>
        </w:rPr>
        <w:t>zie</w:t>
      </w:r>
      <w:r w:rsidR="002413C1" w:rsidRPr="00657824">
        <w:rPr>
          <w:rFonts w:eastAsia="Times New Roman" w:cstheme="minorHAnsi"/>
          <w:spacing w:val="1"/>
          <w:lang w:eastAsia="pl-PL"/>
        </w:rPr>
        <w:t xml:space="preserve"> </w:t>
      </w:r>
      <w:r w:rsidR="00DE1E5C" w:rsidRPr="00657824">
        <w:rPr>
          <w:rFonts w:eastAsia="Times New Roman" w:cstheme="minorHAnsi"/>
          <w:lang w:eastAsia="pl-PL"/>
        </w:rPr>
        <w:t xml:space="preserve">inspektor nadzoru </w:t>
      </w:r>
      <w:r w:rsidR="00D67C36" w:rsidRPr="00657824">
        <w:rPr>
          <w:rFonts w:eastAsia="Times New Roman" w:cstheme="minorHAnsi"/>
          <w:lang w:eastAsia="pl-PL"/>
        </w:rPr>
        <w:t xml:space="preserve">posiadający </w:t>
      </w:r>
      <w:r w:rsidR="00B925F3" w:rsidRPr="00657824">
        <w:rPr>
          <w:rFonts w:eastAsia="Times New Roman" w:cstheme="minorHAnsi"/>
          <w:lang w:eastAsia="pl-PL"/>
        </w:rPr>
        <w:t xml:space="preserve">świadectwo kwalifikacyjne, o których mowa w art. 54 ust. 6 </w:t>
      </w:r>
      <w:r w:rsidR="00B925F3" w:rsidRPr="00657824">
        <w:rPr>
          <w:rFonts w:cstheme="minorHAnsi"/>
        </w:rPr>
        <w:t>ustawy z dnia 10 kwietnia 1997 r. - Prawo energetyczne (Dz. U. z 2021 r. poz. 716 ze zm.)</w:t>
      </w:r>
      <w:r w:rsidR="00B925F3" w:rsidRPr="00657824">
        <w:rPr>
          <w:rFonts w:eastAsia="Times New Roman" w:cstheme="minorHAnsi"/>
          <w:lang w:eastAsia="pl-PL"/>
        </w:rPr>
        <w:t xml:space="preserve"> do wykonywania pracy na stanowisku dozoru w zakresie obsługi, konserwacji, remontów, montażu i kontrolno-pomiarowym urządzeń, instalacji i sieci: Grupa 1 o napięciu </w:t>
      </w:r>
      <w:r w:rsidR="00B925F3" w:rsidRPr="00657824">
        <w:rPr>
          <w:rFonts w:cstheme="minorHAnsi"/>
        </w:rPr>
        <w:t xml:space="preserve">nie wyższym niż 1 </w:t>
      </w:r>
      <w:proofErr w:type="spellStart"/>
      <w:r w:rsidR="00B925F3" w:rsidRPr="00657824">
        <w:rPr>
          <w:rFonts w:cstheme="minorHAnsi"/>
        </w:rPr>
        <w:t>kV</w:t>
      </w:r>
      <w:proofErr w:type="spellEnd"/>
      <w:r w:rsidR="00B925F3" w:rsidRPr="00657824">
        <w:rPr>
          <w:rFonts w:cstheme="minorHAnsi"/>
        </w:rPr>
        <w:t xml:space="preserve"> </w:t>
      </w:r>
      <w:r w:rsidR="00B925F3" w:rsidRPr="00657824">
        <w:rPr>
          <w:rFonts w:eastAsia="Times New Roman" w:cstheme="minorHAnsi"/>
          <w:lang w:eastAsia="pl-PL"/>
        </w:rPr>
        <w:t>– oraz posiadający certyfikat instalatora odnawialnych źródeł energii w zakresie systemów fotowoltaicznych Urzędu Dozoru Technicznego (art. 136 ust. 1 ustawy z dnia 20 lutego 2015 lutego o odnawialnych źródłach energii (Dz. U. z 2021 r. poz. 610 ze zm.),</w:t>
      </w:r>
      <w:r w:rsidR="00D67C36" w:rsidRPr="00657824">
        <w:rPr>
          <w:rFonts w:eastAsia="Times New Roman" w:cstheme="minorHAnsi"/>
          <w:lang w:eastAsia="pl-PL"/>
        </w:rPr>
        <w:t>– Pan …………………………, nr uprawnień: ………………………………………….</w:t>
      </w:r>
    </w:p>
    <w:p w14:paraId="365F7AE0" w14:textId="44A32E3C" w:rsidR="00BE4474" w:rsidRPr="00657824" w:rsidRDefault="00BE4474" w:rsidP="005F6D92">
      <w:pPr>
        <w:numPr>
          <w:ilvl w:val="0"/>
          <w:numId w:val="25"/>
        </w:numPr>
        <w:spacing w:line="240" w:lineRule="auto"/>
        <w:rPr>
          <w:rFonts w:eastAsia="Times New Roman" w:cstheme="minorHAnsi"/>
          <w:b/>
          <w:bCs/>
          <w:lang w:eastAsia="ar-SA"/>
        </w:rPr>
      </w:pPr>
      <w:r w:rsidRPr="00657824">
        <w:rPr>
          <w:rFonts w:eastAsia="Times New Roman" w:cstheme="minorHAnsi"/>
          <w:lang w:eastAsia="pl-PL"/>
        </w:rPr>
        <w:t xml:space="preserve">Wykonawca </w:t>
      </w:r>
      <w:r w:rsidRPr="00657824">
        <w:rPr>
          <w:rFonts w:eastAsia="Times New Roman" w:cstheme="minorHAnsi"/>
          <w:b/>
          <w:lang w:eastAsia="pl-PL"/>
        </w:rPr>
        <w:t xml:space="preserve">ustanawia na </w:t>
      </w:r>
      <w:r w:rsidRPr="00657824">
        <w:rPr>
          <w:rFonts w:eastAsia="Times New Roman" w:cstheme="minorHAnsi"/>
          <w:lang w:eastAsia="ar-SA"/>
        </w:rPr>
        <w:t xml:space="preserve">czas trwania prac </w:t>
      </w:r>
      <w:r w:rsidRPr="00657824">
        <w:rPr>
          <w:rFonts w:eastAsia="Times New Roman" w:cstheme="minorHAnsi"/>
          <w:lang w:eastAsia="pl-PL"/>
        </w:rPr>
        <w:t xml:space="preserve">osobę lub osoby </w:t>
      </w:r>
      <w:r w:rsidR="00B925F3" w:rsidRPr="00657824">
        <w:rPr>
          <w:rFonts w:eastAsia="Times New Roman" w:cstheme="minorHAnsi"/>
          <w:lang w:eastAsia="pl-PL"/>
        </w:rPr>
        <w:t>posiadającą/-</w:t>
      </w:r>
      <w:proofErr w:type="spellStart"/>
      <w:r w:rsidR="00B925F3" w:rsidRPr="00657824">
        <w:rPr>
          <w:rFonts w:eastAsia="Times New Roman" w:cstheme="minorHAnsi"/>
          <w:lang w:eastAsia="pl-PL"/>
        </w:rPr>
        <w:t>ych</w:t>
      </w:r>
      <w:proofErr w:type="spellEnd"/>
      <w:r w:rsidR="00B925F3" w:rsidRPr="00657824">
        <w:rPr>
          <w:rFonts w:eastAsia="Times New Roman" w:cstheme="minorHAnsi"/>
          <w:lang w:eastAsia="pl-PL"/>
        </w:rPr>
        <w:t xml:space="preserve"> świadectwa kwalifikacyjne, o których mowa w art. 54 ust. 6 </w:t>
      </w:r>
      <w:r w:rsidR="00B925F3" w:rsidRPr="00657824">
        <w:rPr>
          <w:rFonts w:cstheme="minorHAnsi"/>
        </w:rPr>
        <w:t>ustawy z dnia 10 kwietnia 1997 r. - Prawo energetyczne (Dz. U. z 2021 r. poz. 716 ze zm.)</w:t>
      </w:r>
      <w:r w:rsidR="00B925F3" w:rsidRPr="00657824">
        <w:rPr>
          <w:rFonts w:eastAsia="Times New Roman" w:cstheme="minorHAnsi"/>
          <w:lang w:eastAsia="pl-PL"/>
        </w:rPr>
        <w:t xml:space="preserve"> do wykonywania pracy na stanowisku dozoru i eksploatacji w zakresie obsługi, konserwacji, remontów, montażu i kontrolno-pomiarowym urządzeń, instalacji i sieci: Grupa 1 o napięciu </w:t>
      </w:r>
      <w:r w:rsidR="00B925F3" w:rsidRPr="00657824">
        <w:rPr>
          <w:rFonts w:cstheme="minorHAnsi"/>
        </w:rPr>
        <w:t xml:space="preserve">nie wyższym niż 1 </w:t>
      </w:r>
      <w:proofErr w:type="spellStart"/>
      <w:r w:rsidR="00B925F3" w:rsidRPr="00657824">
        <w:rPr>
          <w:rFonts w:cstheme="minorHAnsi"/>
        </w:rPr>
        <w:t>kV</w:t>
      </w:r>
      <w:proofErr w:type="spellEnd"/>
      <w:r w:rsidR="00B925F3" w:rsidRPr="00657824">
        <w:rPr>
          <w:rFonts w:cstheme="minorHAnsi"/>
        </w:rPr>
        <w:t xml:space="preserve"> </w:t>
      </w:r>
      <w:r w:rsidR="00B925F3" w:rsidRPr="00657824">
        <w:rPr>
          <w:rFonts w:eastAsia="Times New Roman" w:cstheme="minorHAnsi"/>
          <w:lang w:eastAsia="pl-PL"/>
        </w:rPr>
        <w:t>– oraz posiadają/-</w:t>
      </w:r>
      <w:proofErr w:type="spellStart"/>
      <w:r w:rsidR="00B925F3" w:rsidRPr="00657824">
        <w:rPr>
          <w:rFonts w:eastAsia="Times New Roman" w:cstheme="minorHAnsi"/>
          <w:lang w:eastAsia="pl-PL"/>
        </w:rPr>
        <w:t>ych</w:t>
      </w:r>
      <w:proofErr w:type="spellEnd"/>
      <w:r w:rsidR="00B925F3" w:rsidRPr="00657824">
        <w:rPr>
          <w:rFonts w:eastAsia="Times New Roman" w:cstheme="minorHAnsi"/>
          <w:lang w:eastAsia="pl-PL"/>
        </w:rPr>
        <w:t xml:space="preserve"> certyfikat instalatora odnawialnych źródeł energii w zakresie systemów fotowoltaicznych Urzędu Dozoru Technicznego (art. 136 ust. 1 ustawy z dnia 20 lutego 2015 lutego o odnawialnych źródłach energii </w:t>
      </w:r>
      <w:r w:rsidR="00B925F3" w:rsidRPr="00657824">
        <w:rPr>
          <w:rFonts w:eastAsia="Times New Roman" w:cstheme="minorHAnsi"/>
          <w:lang w:eastAsia="pl-PL"/>
        </w:rPr>
        <w:lastRenderedPageBreak/>
        <w:t>(Dz. U. z 2021 r. poz. 610 ze zm.),</w:t>
      </w:r>
      <w:r w:rsidRPr="00657824">
        <w:rPr>
          <w:rFonts w:eastAsia="Times New Roman" w:cstheme="minorHAnsi"/>
          <w:lang w:eastAsia="pl-PL"/>
        </w:rPr>
        <w:t>to jest:</w:t>
      </w:r>
      <w:r w:rsidR="00D67C36" w:rsidRPr="00657824">
        <w:rPr>
          <w:rFonts w:eastAsia="Times New Roman" w:cstheme="minorHAnsi"/>
          <w:lang w:eastAsia="pl-PL"/>
        </w:rPr>
        <w:t xml:space="preserve"> Pan …………………………, nr uprawnień: ………………………………………….</w:t>
      </w:r>
    </w:p>
    <w:p w14:paraId="1AFC371F" w14:textId="77777777" w:rsidR="00BE4474" w:rsidRPr="00657824" w:rsidRDefault="00BE4474" w:rsidP="005F6D92">
      <w:pPr>
        <w:pStyle w:val="Akapitzlist"/>
        <w:numPr>
          <w:ilvl w:val="0"/>
          <w:numId w:val="25"/>
        </w:numPr>
        <w:suppressAutoHyphens/>
        <w:spacing w:line="240" w:lineRule="auto"/>
        <w:ind w:left="357" w:hanging="357"/>
        <w:contextualSpacing w:val="0"/>
        <w:rPr>
          <w:rFonts w:eastAsia="Times New Roman" w:cstheme="minorHAnsi"/>
          <w:b/>
          <w:lang w:eastAsia="ar-SA"/>
        </w:rPr>
      </w:pPr>
      <w:r w:rsidRPr="00657824">
        <w:rPr>
          <w:rFonts w:eastAsia="Times New Roman" w:cstheme="minorHAnsi"/>
          <w:spacing w:val="-4"/>
          <w:lang w:eastAsia="pl-PL"/>
        </w:rPr>
        <w:t>Ze strony Zamawiającego w zakresie realizacji zamówienia do kontaktów wyznaczony zostaje – ……………………………..</w:t>
      </w:r>
    </w:p>
    <w:p w14:paraId="58DB6D70" w14:textId="77777777" w:rsidR="00BE4474" w:rsidRPr="00657824" w:rsidRDefault="00BE4474" w:rsidP="005F6D92">
      <w:pPr>
        <w:pStyle w:val="Akapitzlist"/>
        <w:numPr>
          <w:ilvl w:val="0"/>
          <w:numId w:val="25"/>
        </w:numPr>
        <w:suppressAutoHyphens/>
        <w:spacing w:line="240" w:lineRule="auto"/>
        <w:contextualSpacing w:val="0"/>
        <w:rPr>
          <w:rFonts w:eastAsia="Times New Roman" w:cstheme="minorHAnsi"/>
          <w:b/>
          <w:lang w:eastAsia="ar-SA"/>
        </w:rPr>
      </w:pPr>
      <w:r w:rsidRPr="00657824">
        <w:rPr>
          <w:rFonts w:eastAsia="Times New Roman" w:cstheme="minorHAnsi"/>
          <w:spacing w:val="-4"/>
          <w:lang w:eastAsia="pl-PL"/>
        </w:rPr>
        <w:t>Ze strony Wykonawcy w zakresie realizacji zamówienia do kontaktów wyznaczony zostaje – ……………………………..</w:t>
      </w:r>
    </w:p>
    <w:p w14:paraId="4ECEBA08" w14:textId="77777777" w:rsidR="00DB2C28" w:rsidRPr="00657824" w:rsidRDefault="00DB2C28" w:rsidP="005E782F">
      <w:pPr>
        <w:spacing w:line="240" w:lineRule="auto"/>
        <w:ind w:firstLine="0"/>
        <w:jc w:val="center"/>
        <w:rPr>
          <w:rFonts w:eastAsia="Times New Roman" w:cstheme="minorHAnsi"/>
          <w:b/>
          <w:lang w:eastAsia="pl-PL"/>
        </w:rPr>
      </w:pPr>
    </w:p>
    <w:p w14:paraId="5CFF07E0" w14:textId="2EF62CA5" w:rsidR="005E782F" w:rsidRPr="00657824" w:rsidRDefault="00526682" w:rsidP="005E782F">
      <w:pPr>
        <w:spacing w:line="240" w:lineRule="auto"/>
        <w:ind w:firstLine="0"/>
        <w:jc w:val="center"/>
        <w:rPr>
          <w:rFonts w:eastAsia="Times New Roman" w:cstheme="minorHAnsi"/>
          <w:b/>
          <w:lang w:eastAsia="pl-PL"/>
        </w:rPr>
      </w:pPr>
      <w:r w:rsidRPr="00657824">
        <w:rPr>
          <w:rFonts w:eastAsia="Times New Roman" w:cstheme="minorHAnsi"/>
          <w:b/>
          <w:lang w:eastAsia="pl-PL"/>
        </w:rPr>
        <w:t xml:space="preserve">§ </w:t>
      </w:r>
      <w:r w:rsidR="00BC521A" w:rsidRPr="00657824">
        <w:rPr>
          <w:rFonts w:eastAsia="Times New Roman" w:cstheme="minorHAnsi"/>
          <w:b/>
          <w:lang w:eastAsia="pl-PL"/>
        </w:rPr>
        <w:t>10</w:t>
      </w:r>
    </w:p>
    <w:p w14:paraId="3EDE0D98" w14:textId="77777777" w:rsidR="002413C1" w:rsidRPr="00657824" w:rsidRDefault="002413C1" w:rsidP="005E782F">
      <w:pPr>
        <w:spacing w:line="240" w:lineRule="auto"/>
        <w:ind w:firstLine="0"/>
        <w:jc w:val="center"/>
        <w:rPr>
          <w:rFonts w:eastAsia="Times New Roman" w:cstheme="minorHAnsi"/>
          <w:b/>
          <w:lang w:eastAsia="pl-PL"/>
        </w:rPr>
      </w:pPr>
      <w:r w:rsidRPr="00657824">
        <w:rPr>
          <w:rFonts w:eastAsia="Times New Roman" w:cstheme="minorHAnsi"/>
          <w:b/>
          <w:lang w:eastAsia="pl-PL"/>
        </w:rPr>
        <w:t xml:space="preserve">Odbiory </w:t>
      </w:r>
    </w:p>
    <w:p w14:paraId="1AC5222E" w14:textId="5488E79C" w:rsidR="00BE4474" w:rsidRPr="00657824" w:rsidRDefault="00BE4474" w:rsidP="00BE4474">
      <w:pPr>
        <w:numPr>
          <w:ilvl w:val="0"/>
          <w:numId w:val="5"/>
        </w:numPr>
        <w:spacing w:line="240" w:lineRule="auto"/>
        <w:rPr>
          <w:rFonts w:eastAsia="Times New Roman" w:cstheme="minorHAnsi"/>
          <w:lang w:eastAsia="pl-PL"/>
        </w:rPr>
      </w:pPr>
      <w:r w:rsidRPr="00657824">
        <w:rPr>
          <w:rFonts w:eastAsia="Times New Roman" w:cstheme="minorHAnsi"/>
          <w:lang w:eastAsia="pl-PL"/>
        </w:rPr>
        <w:t>Odbiory dokonywane będą przez inspektora nadzoru na podstawie pisemnego zgłoszenia przez Wykonawcę w ciągu 3 dni od daty zgłoszenia. K</w:t>
      </w:r>
      <w:r w:rsidRPr="00657824">
        <w:rPr>
          <w:rFonts w:eastAsia="SimSun" w:cstheme="minorHAnsi"/>
          <w:lang w:eastAsia="pl-PL"/>
        </w:rPr>
        <w:t xml:space="preserve">ażdorazowo po wykonaniu instalacji na nieruchomości (dostawa, montaż oraz pierwsze uruchomienie instalacji na nieruchomości) </w:t>
      </w:r>
      <w:r w:rsidR="00B2246B" w:rsidRPr="00657824">
        <w:rPr>
          <w:rFonts w:eastAsia="SimSun" w:cstheme="minorHAnsi"/>
          <w:lang w:eastAsia="pl-PL"/>
        </w:rPr>
        <w:t>W</w:t>
      </w:r>
      <w:r w:rsidRPr="00657824">
        <w:rPr>
          <w:rFonts w:eastAsia="SimSun" w:cstheme="minorHAnsi"/>
          <w:lang w:eastAsia="pl-PL"/>
        </w:rPr>
        <w:t xml:space="preserve">ykonawca zobowiązany jest podpisać z właścicielem nieruchomości protokół przekazania instalacji, według wzoru opracowanego przez </w:t>
      </w:r>
      <w:r w:rsidR="00B2246B" w:rsidRPr="00657824">
        <w:rPr>
          <w:rFonts w:eastAsia="SimSun" w:cstheme="minorHAnsi"/>
          <w:lang w:eastAsia="pl-PL"/>
        </w:rPr>
        <w:t>W</w:t>
      </w:r>
      <w:r w:rsidRPr="00657824">
        <w:rPr>
          <w:rFonts w:eastAsia="SimSun" w:cstheme="minorHAnsi"/>
          <w:lang w:eastAsia="pl-PL"/>
        </w:rPr>
        <w:t>ykonawcę, uprzednio zaakceptowanego przez Zamawiającego (3 egzemplarze - 1 egzemplarz dla Zamawiającego, jeden dla Wykonawcy i jeden dla właściciela nieruchomości).</w:t>
      </w:r>
      <w:r w:rsidR="001C0822" w:rsidRPr="00657824">
        <w:rPr>
          <w:rFonts w:eastAsia="SimSun" w:cstheme="minorHAnsi"/>
          <w:lang w:eastAsia="pl-PL"/>
        </w:rPr>
        <w:t xml:space="preserve"> </w:t>
      </w:r>
      <w:r w:rsidRPr="00657824">
        <w:rPr>
          <w:rFonts w:eastAsia="Times New Roman" w:cstheme="minorHAnsi"/>
          <w:lang w:eastAsia="pl-PL"/>
        </w:rPr>
        <w:t>P</w:t>
      </w:r>
      <w:r w:rsidRPr="00657824">
        <w:rPr>
          <w:rFonts w:eastAsia="SimSun" w:cstheme="minorHAnsi"/>
          <w:lang w:eastAsia="pl-PL"/>
        </w:rPr>
        <w:t>rotokoły przekazania instalacji stanowić będą podstawę do sporządzenia przez strony Protokołu odbioru końcowego.</w:t>
      </w:r>
    </w:p>
    <w:p w14:paraId="17BCF9C2" w14:textId="5F46CC04" w:rsidR="00BE4474" w:rsidRPr="00657824" w:rsidRDefault="00BE4474" w:rsidP="00BE4474">
      <w:pPr>
        <w:numPr>
          <w:ilvl w:val="0"/>
          <w:numId w:val="5"/>
        </w:numPr>
        <w:spacing w:line="240" w:lineRule="auto"/>
        <w:rPr>
          <w:rFonts w:eastAsia="Times New Roman" w:cstheme="minorHAnsi"/>
          <w:lang w:eastAsia="pl-PL"/>
        </w:rPr>
      </w:pPr>
      <w:r w:rsidRPr="00657824">
        <w:rPr>
          <w:rFonts w:eastAsia="Times New Roman" w:cstheme="minorHAnsi"/>
          <w:lang w:eastAsia="pl-PL"/>
        </w:rPr>
        <w:t>Komisyjny odbiór końcowy Zadania zorganizowany będzie przez Zamawiającego w terminie 14 dni od daty zgłoszenia przez Wykonawcę gotowości do odbioru końcowego i potwierdzenia wykonania prac do odbioru przez inspektora nadzoru.</w:t>
      </w:r>
    </w:p>
    <w:p w14:paraId="0134C1F1" w14:textId="77777777" w:rsidR="005E782F" w:rsidRPr="00657824" w:rsidRDefault="005E782F" w:rsidP="004C6FC2">
      <w:pPr>
        <w:numPr>
          <w:ilvl w:val="0"/>
          <w:numId w:val="5"/>
        </w:numPr>
        <w:spacing w:line="240" w:lineRule="auto"/>
        <w:rPr>
          <w:rFonts w:eastAsia="Times New Roman" w:cstheme="minorHAnsi"/>
          <w:lang w:eastAsia="pl-PL"/>
        </w:rPr>
      </w:pPr>
      <w:r w:rsidRPr="00657824">
        <w:rPr>
          <w:rFonts w:eastAsia="Times New Roman" w:cstheme="minorHAnsi"/>
          <w:lang w:eastAsia="pl-PL"/>
        </w:rPr>
        <w:t>Zamawiający wyznaczy datę odbioru ostatecznego – pogwarancyjnego przed upływem terminu gwarancji, o czym powiadomi Wykonawcę w formie pisemnej.</w:t>
      </w:r>
    </w:p>
    <w:p w14:paraId="6000EDBA" w14:textId="2752BEC9" w:rsidR="005E782F" w:rsidRPr="00657824" w:rsidRDefault="005E782F" w:rsidP="004C6FC2">
      <w:pPr>
        <w:numPr>
          <w:ilvl w:val="0"/>
          <w:numId w:val="5"/>
        </w:numPr>
        <w:spacing w:line="240" w:lineRule="auto"/>
        <w:rPr>
          <w:rFonts w:eastAsia="Times New Roman" w:cstheme="minorHAnsi"/>
          <w:lang w:eastAsia="pl-PL"/>
        </w:rPr>
      </w:pPr>
      <w:r w:rsidRPr="00657824">
        <w:rPr>
          <w:rFonts w:eastAsia="Times New Roman" w:cstheme="minorHAnsi"/>
          <w:lang w:eastAsia="pl-PL"/>
        </w:rPr>
        <w:t>Z czynności odbioru końcowego będ</w:t>
      </w:r>
      <w:r w:rsidR="00155B8F" w:rsidRPr="00657824">
        <w:rPr>
          <w:rFonts w:eastAsia="Times New Roman" w:cstheme="minorHAnsi"/>
          <w:lang w:eastAsia="pl-PL"/>
        </w:rPr>
        <w:t>zie</w:t>
      </w:r>
      <w:r w:rsidRPr="00657824">
        <w:rPr>
          <w:rFonts w:eastAsia="Times New Roman" w:cstheme="minorHAnsi"/>
          <w:lang w:eastAsia="pl-PL"/>
        </w:rPr>
        <w:t xml:space="preserve"> spisan</w:t>
      </w:r>
      <w:r w:rsidR="00155B8F" w:rsidRPr="00657824">
        <w:rPr>
          <w:rFonts w:eastAsia="Times New Roman" w:cstheme="minorHAnsi"/>
          <w:lang w:eastAsia="pl-PL"/>
        </w:rPr>
        <w:t>y</w:t>
      </w:r>
      <w:r w:rsidRPr="00657824">
        <w:rPr>
          <w:rFonts w:eastAsia="Times New Roman" w:cstheme="minorHAnsi"/>
          <w:lang w:eastAsia="pl-PL"/>
        </w:rPr>
        <w:t xml:space="preserve"> </w:t>
      </w:r>
      <w:r w:rsidR="00155B8F" w:rsidRPr="00657824">
        <w:rPr>
          <w:rFonts w:eastAsia="Times New Roman" w:cstheme="minorHAnsi"/>
          <w:lang w:eastAsia="pl-PL"/>
        </w:rPr>
        <w:t>protokół</w:t>
      </w:r>
      <w:r w:rsidRPr="00657824">
        <w:rPr>
          <w:rFonts w:eastAsia="Times New Roman" w:cstheme="minorHAnsi"/>
          <w:lang w:eastAsia="pl-PL"/>
        </w:rPr>
        <w:t xml:space="preserve"> zawierając</w:t>
      </w:r>
      <w:r w:rsidR="00155B8F" w:rsidRPr="00657824">
        <w:rPr>
          <w:rFonts w:eastAsia="Times New Roman" w:cstheme="minorHAnsi"/>
          <w:lang w:eastAsia="pl-PL"/>
        </w:rPr>
        <w:t>y</w:t>
      </w:r>
      <w:r w:rsidRPr="00657824">
        <w:rPr>
          <w:rFonts w:eastAsia="Times New Roman" w:cstheme="minorHAnsi"/>
          <w:lang w:eastAsia="pl-PL"/>
        </w:rPr>
        <w:t xml:space="preserve"> wszelkie ustalenia dokonane w toku </w:t>
      </w:r>
      <w:r w:rsidR="00155B8F" w:rsidRPr="00657824">
        <w:rPr>
          <w:rFonts w:eastAsia="Times New Roman" w:cstheme="minorHAnsi"/>
          <w:lang w:eastAsia="pl-PL"/>
        </w:rPr>
        <w:t>realizacji przedmiotu zamówienia</w:t>
      </w:r>
      <w:r w:rsidRPr="00657824">
        <w:rPr>
          <w:rFonts w:eastAsia="Times New Roman" w:cstheme="minorHAnsi"/>
          <w:lang w:eastAsia="pl-PL"/>
        </w:rPr>
        <w:t>.</w:t>
      </w:r>
    </w:p>
    <w:p w14:paraId="1EACD4BC" w14:textId="77777777" w:rsidR="005E782F" w:rsidRPr="00657824" w:rsidRDefault="005E782F" w:rsidP="004C6FC2">
      <w:pPr>
        <w:numPr>
          <w:ilvl w:val="0"/>
          <w:numId w:val="5"/>
        </w:numPr>
        <w:spacing w:line="240" w:lineRule="auto"/>
        <w:rPr>
          <w:rFonts w:eastAsia="Times New Roman" w:cstheme="minorHAnsi"/>
          <w:lang w:eastAsia="pl-PL"/>
        </w:rPr>
      </w:pPr>
      <w:r w:rsidRPr="00657824">
        <w:rPr>
          <w:rFonts w:eastAsia="Times New Roman" w:cstheme="minorHAnsi"/>
          <w:lang w:eastAsia="pl-PL"/>
        </w:rPr>
        <w:t>Jeżeli w toku czynności odbioru końcowego zostaną stwierdzone wady to Zamawiającemu przysługują następujące uprawnienia:</w:t>
      </w:r>
    </w:p>
    <w:p w14:paraId="6769FF45" w14:textId="77777777" w:rsidR="004C6FC2" w:rsidRPr="00657824" w:rsidRDefault="005E782F" w:rsidP="005F6D92">
      <w:pPr>
        <w:pStyle w:val="Akapitzlist"/>
        <w:numPr>
          <w:ilvl w:val="0"/>
          <w:numId w:val="20"/>
        </w:numPr>
        <w:spacing w:line="240" w:lineRule="auto"/>
        <w:rPr>
          <w:rFonts w:eastAsia="Times New Roman" w:cstheme="minorHAnsi"/>
          <w:lang w:eastAsia="pl-PL"/>
        </w:rPr>
      </w:pPr>
      <w:r w:rsidRPr="00657824">
        <w:rPr>
          <w:rFonts w:eastAsia="Times New Roman" w:cstheme="minorHAnsi"/>
          <w:lang w:eastAsia="pl-PL"/>
        </w:rPr>
        <w:t>jeżeli wady nadają się do usunięcia, może odmówić odbioru do czasu usunięcia wad,</w:t>
      </w:r>
    </w:p>
    <w:p w14:paraId="6872E523" w14:textId="77777777" w:rsidR="005E782F" w:rsidRPr="00657824" w:rsidRDefault="005E782F" w:rsidP="005F6D92">
      <w:pPr>
        <w:pStyle w:val="Akapitzlist"/>
        <w:numPr>
          <w:ilvl w:val="0"/>
          <w:numId w:val="20"/>
        </w:numPr>
        <w:spacing w:line="240" w:lineRule="auto"/>
        <w:rPr>
          <w:rFonts w:eastAsia="Times New Roman" w:cstheme="minorHAnsi"/>
          <w:lang w:eastAsia="pl-PL"/>
        </w:rPr>
      </w:pPr>
      <w:r w:rsidRPr="00657824">
        <w:rPr>
          <w:rFonts w:eastAsia="Times New Roman" w:cstheme="minorHAnsi"/>
          <w:lang w:eastAsia="pl-PL"/>
        </w:rPr>
        <w:t>jeżeli wady nie nadają się do usunięcia, Zamawiający może:</w:t>
      </w:r>
    </w:p>
    <w:p w14:paraId="1ACD5F36" w14:textId="77777777" w:rsidR="004C6FC2" w:rsidRPr="00657824" w:rsidRDefault="005E782F" w:rsidP="005F6D92">
      <w:pPr>
        <w:pStyle w:val="Akapitzlist"/>
        <w:numPr>
          <w:ilvl w:val="0"/>
          <w:numId w:val="19"/>
        </w:numPr>
        <w:spacing w:line="240" w:lineRule="auto"/>
        <w:rPr>
          <w:rFonts w:eastAsia="Times New Roman" w:cstheme="minorHAnsi"/>
          <w:lang w:eastAsia="pl-PL"/>
        </w:rPr>
      </w:pPr>
      <w:r w:rsidRPr="00657824">
        <w:rPr>
          <w:rFonts w:eastAsia="Times New Roman" w:cstheme="minorHAnsi"/>
          <w:lang w:eastAsia="pl-PL"/>
        </w:rPr>
        <w:t>obniżyć wynagrodzenie, jeżeli wady nie uniemożliwiają użytkowanie przedmiotu odbioru zgodnie z przeznaczeniem,</w:t>
      </w:r>
    </w:p>
    <w:p w14:paraId="53CA58E2" w14:textId="77777777" w:rsidR="005E782F" w:rsidRPr="00657824" w:rsidRDefault="005E782F" w:rsidP="005F6D92">
      <w:pPr>
        <w:pStyle w:val="Akapitzlist"/>
        <w:numPr>
          <w:ilvl w:val="0"/>
          <w:numId w:val="19"/>
        </w:numPr>
        <w:spacing w:line="240" w:lineRule="auto"/>
        <w:rPr>
          <w:rFonts w:eastAsia="Times New Roman" w:cstheme="minorHAnsi"/>
          <w:lang w:eastAsia="pl-PL"/>
        </w:rPr>
      </w:pPr>
      <w:r w:rsidRPr="00657824">
        <w:rPr>
          <w:rFonts w:eastAsia="Times New Roman" w:cstheme="minorHAnsi"/>
          <w:lang w:eastAsia="pl-PL"/>
        </w:rPr>
        <w:t>odstąpić od umowy lub żądać wykonania przedmiotu zamówienia po raz drugi jeżeli wady uniemożliwiają użytkowanie przedmiotu zamówienia zgodnie z przeznaczeniem.</w:t>
      </w:r>
    </w:p>
    <w:p w14:paraId="14C0ADC5" w14:textId="77777777" w:rsidR="005E782F" w:rsidRPr="00657824" w:rsidRDefault="005E782F" w:rsidP="004C6FC2">
      <w:pPr>
        <w:numPr>
          <w:ilvl w:val="0"/>
          <w:numId w:val="5"/>
        </w:numPr>
        <w:spacing w:line="240" w:lineRule="auto"/>
        <w:rPr>
          <w:rFonts w:eastAsia="Times New Roman" w:cstheme="minorHAnsi"/>
          <w:lang w:eastAsia="pl-PL"/>
        </w:rPr>
      </w:pPr>
      <w:r w:rsidRPr="00657824">
        <w:rPr>
          <w:rFonts w:eastAsia="Times New Roman" w:cstheme="minorHAnsi"/>
          <w:lang w:eastAsia="pl-PL"/>
        </w:rPr>
        <w:t>Wykonawca nie może odmówić usunięcia wad na swój koszt bez względu na wysokość związanych z tym kosztów.</w:t>
      </w:r>
    </w:p>
    <w:p w14:paraId="3ED725F9" w14:textId="2C6DF8A4" w:rsidR="003C19F4" w:rsidRPr="00657824" w:rsidRDefault="005E782F" w:rsidP="004C6FC2">
      <w:pPr>
        <w:numPr>
          <w:ilvl w:val="0"/>
          <w:numId w:val="5"/>
        </w:numPr>
        <w:spacing w:line="240" w:lineRule="auto"/>
        <w:rPr>
          <w:rFonts w:eastAsia="Times New Roman" w:cstheme="minorHAnsi"/>
          <w:lang w:eastAsia="pl-PL"/>
        </w:rPr>
      </w:pPr>
      <w:r w:rsidRPr="00657824">
        <w:rPr>
          <w:rFonts w:eastAsia="Times New Roman" w:cstheme="minorHAnsi"/>
          <w:lang w:eastAsia="pl-PL"/>
        </w:rPr>
        <w:t xml:space="preserve">Wykonawca najpóźniej w dniu odbioru końcowego przedłoży </w:t>
      </w:r>
      <w:r w:rsidR="004C6FC2" w:rsidRPr="00657824">
        <w:rPr>
          <w:rFonts w:eastAsia="Times New Roman" w:cstheme="minorHAnsi"/>
          <w:lang w:eastAsia="pl-PL"/>
        </w:rPr>
        <w:t xml:space="preserve">Dokumenty odbiorowe, </w:t>
      </w:r>
      <w:r w:rsidRPr="00657824">
        <w:rPr>
          <w:rFonts w:eastAsia="Times New Roman" w:cstheme="minorHAnsi"/>
          <w:lang w:eastAsia="pl-PL"/>
        </w:rPr>
        <w:t>któr</w:t>
      </w:r>
      <w:r w:rsidR="004C6FC2" w:rsidRPr="00657824">
        <w:rPr>
          <w:rFonts w:eastAsia="Times New Roman" w:cstheme="minorHAnsi"/>
          <w:lang w:eastAsia="pl-PL"/>
        </w:rPr>
        <w:t>e</w:t>
      </w:r>
      <w:r w:rsidRPr="00657824">
        <w:rPr>
          <w:rFonts w:eastAsia="Times New Roman" w:cstheme="minorHAnsi"/>
          <w:lang w:eastAsia="pl-PL"/>
        </w:rPr>
        <w:t xml:space="preserve"> stanowić będzie załącznik do protokołu odbioru końcowego. </w:t>
      </w:r>
    </w:p>
    <w:p w14:paraId="5ED89F44" w14:textId="77777777" w:rsidR="005E782F" w:rsidRPr="00657824" w:rsidRDefault="005E782F" w:rsidP="004C6FC2">
      <w:pPr>
        <w:numPr>
          <w:ilvl w:val="0"/>
          <w:numId w:val="5"/>
        </w:numPr>
        <w:spacing w:line="240" w:lineRule="auto"/>
        <w:rPr>
          <w:rFonts w:eastAsia="Times New Roman" w:cstheme="minorHAnsi"/>
          <w:lang w:eastAsia="pl-PL"/>
        </w:rPr>
      </w:pPr>
      <w:r w:rsidRPr="00657824">
        <w:rPr>
          <w:rFonts w:eastAsia="Times New Roman" w:cstheme="minorHAnsi"/>
          <w:lang w:eastAsia="pl-PL"/>
        </w:rPr>
        <w:t xml:space="preserve">Zamawiający może odmówić odbioru końcowego do czasu wypełnienia przez Wykonawcę obowiązków, o których mowa w ust. 7. </w:t>
      </w:r>
    </w:p>
    <w:p w14:paraId="4A8BBBF1" w14:textId="6BFD4743" w:rsidR="00B42323" w:rsidRPr="00657824" w:rsidRDefault="00941B71" w:rsidP="00AD5526">
      <w:pPr>
        <w:numPr>
          <w:ilvl w:val="0"/>
          <w:numId w:val="5"/>
        </w:numPr>
        <w:spacing w:line="240" w:lineRule="auto"/>
        <w:ind w:left="357" w:hanging="357"/>
        <w:rPr>
          <w:rFonts w:eastAsia="Times New Roman" w:cstheme="minorHAnsi"/>
          <w:lang w:eastAsia="pl-PL"/>
        </w:rPr>
      </w:pPr>
      <w:r w:rsidRPr="00657824">
        <w:rPr>
          <w:rFonts w:eastAsia="Times New Roman" w:cstheme="minorHAnsi"/>
          <w:lang w:eastAsia="pl-PL"/>
        </w:rPr>
        <w:t>Po dacie</w:t>
      </w:r>
      <w:r w:rsidR="005E782F" w:rsidRPr="00657824">
        <w:rPr>
          <w:rFonts w:eastAsia="Times New Roman" w:cstheme="minorHAnsi"/>
          <w:lang w:eastAsia="pl-PL"/>
        </w:rPr>
        <w:t xml:space="preserve"> odbioru końcowego</w:t>
      </w:r>
      <w:r w:rsidR="004C6FC2" w:rsidRPr="00657824">
        <w:rPr>
          <w:rFonts w:eastAsia="Times New Roman" w:cstheme="minorHAnsi"/>
          <w:lang w:eastAsia="pl-PL"/>
        </w:rPr>
        <w:t xml:space="preserve"> </w:t>
      </w:r>
      <w:r w:rsidR="00397133" w:rsidRPr="00657824">
        <w:rPr>
          <w:rFonts w:eastAsia="Times New Roman" w:cstheme="minorHAnsi"/>
          <w:lang w:eastAsia="pl-PL"/>
        </w:rPr>
        <w:t xml:space="preserve">robót </w:t>
      </w:r>
      <w:r w:rsidR="005E782F" w:rsidRPr="00657824">
        <w:rPr>
          <w:rFonts w:eastAsia="Times New Roman" w:cstheme="minorHAnsi"/>
          <w:lang w:eastAsia="pl-PL"/>
        </w:rPr>
        <w:t xml:space="preserve">rozpoczną swój bieg terminy </w:t>
      </w:r>
      <w:r w:rsidR="00CA7B20" w:rsidRPr="00657824">
        <w:rPr>
          <w:rFonts w:eastAsia="Times New Roman" w:cstheme="minorHAnsi"/>
          <w:lang w:eastAsia="pl-PL"/>
        </w:rPr>
        <w:t xml:space="preserve">okresu gwarancji i rękojmi a także termin </w:t>
      </w:r>
      <w:r w:rsidR="00397133" w:rsidRPr="00657824">
        <w:rPr>
          <w:rFonts w:eastAsia="Times New Roman" w:cstheme="minorHAnsi"/>
          <w:lang w:eastAsia="pl-PL"/>
        </w:rPr>
        <w:t>na zwrot/zwolnienie</w:t>
      </w:r>
      <w:r w:rsidR="005E782F" w:rsidRPr="00657824">
        <w:rPr>
          <w:rFonts w:eastAsia="Times New Roman" w:cstheme="minorHAnsi"/>
          <w:lang w:eastAsia="pl-PL"/>
        </w:rPr>
        <w:t xml:space="preserve"> zabezpieczenia należytego wykon</w:t>
      </w:r>
      <w:r w:rsidR="00CA7B20" w:rsidRPr="00657824">
        <w:rPr>
          <w:rFonts w:eastAsia="Times New Roman" w:cstheme="minorHAnsi"/>
          <w:lang w:eastAsia="pl-PL"/>
        </w:rPr>
        <w:t xml:space="preserve">ania umowy, o którym mowa w § </w:t>
      </w:r>
      <w:r w:rsidR="00640286" w:rsidRPr="00657824">
        <w:rPr>
          <w:rFonts w:eastAsia="Times New Roman" w:cstheme="minorHAnsi"/>
          <w:lang w:eastAsia="pl-PL"/>
        </w:rPr>
        <w:t>12</w:t>
      </w:r>
      <w:r w:rsidR="005E782F" w:rsidRPr="00657824">
        <w:rPr>
          <w:rFonts w:eastAsia="Times New Roman" w:cstheme="minorHAnsi"/>
          <w:lang w:eastAsia="pl-PL"/>
        </w:rPr>
        <w:t xml:space="preserve"> ust 2.   </w:t>
      </w:r>
    </w:p>
    <w:p w14:paraId="3C5ABCC7" w14:textId="77777777" w:rsidR="00D17815" w:rsidRPr="00657824" w:rsidRDefault="00D17815" w:rsidP="00017018">
      <w:pPr>
        <w:spacing w:line="240" w:lineRule="auto"/>
        <w:ind w:firstLine="0"/>
        <w:jc w:val="center"/>
        <w:rPr>
          <w:rFonts w:eastAsia="Times New Roman" w:cstheme="minorHAnsi"/>
          <w:b/>
          <w:lang w:eastAsia="pl-PL"/>
        </w:rPr>
      </w:pPr>
    </w:p>
    <w:p w14:paraId="4473424D" w14:textId="003640A5" w:rsidR="00017018" w:rsidRPr="00657824" w:rsidRDefault="00017018" w:rsidP="00017018">
      <w:pPr>
        <w:spacing w:line="240" w:lineRule="auto"/>
        <w:ind w:firstLine="0"/>
        <w:jc w:val="center"/>
        <w:rPr>
          <w:rFonts w:eastAsia="Times New Roman" w:cstheme="minorHAnsi"/>
          <w:b/>
          <w:lang w:eastAsia="pl-PL"/>
        </w:rPr>
      </w:pPr>
      <w:r w:rsidRPr="00657824">
        <w:rPr>
          <w:rFonts w:eastAsia="Times New Roman" w:cstheme="minorHAnsi"/>
          <w:b/>
          <w:lang w:eastAsia="pl-PL"/>
        </w:rPr>
        <w:t>§ 1</w:t>
      </w:r>
      <w:r w:rsidR="00BC521A" w:rsidRPr="00657824">
        <w:rPr>
          <w:rFonts w:eastAsia="Times New Roman" w:cstheme="minorHAnsi"/>
          <w:b/>
          <w:lang w:eastAsia="pl-PL"/>
        </w:rPr>
        <w:t>1</w:t>
      </w:r>
    </w:p>
    <w:p w14:paraId="14C36469" w14:textId="77777777" w:rsidR="002413C1" w:rsidRPr="00657824" w:rsidRDefault="002413C1" w:rsidP="00017018">
      <w:pPr>
        <w:spacing w:line="240" w:lineRule="auto"/>
        <w:ind w:firstLine="0"/>
        <w:jc w:val="center"/>
        <w:rPr>
          <w:rFonts w:eastAsia="Times New Roman" w:cstheme="minorHAnsi"/>
          <w:b/>
          <w:lang w:eastAsia="pl-PL"/>
        </w:rPr>
      </w:pPr>
      <w:r w:rsidRPr="00657824">
        <w:rPr>
          <w:rFonts w:eastAsia="Times New Roman" w:cstheme="minorHAnsi"/>
          <w:b/>
          <w:lang w:eastAsia="pl-PL"/>
        </w:rPr>
        <w:t>Gwarancja i rękojmia</w:t>
      </w:r>
    </w:p>
    <w:p w14:paraId="28661593" w14:textId="381D4DE8" w:rsidR="001B30DA" w:rsidRPr="00657824" w:rsidRDefault="001B30DA" w:rsidP="005F6D92">
      <w:pPr>
        <w:pStyle w:val="Akapitzlist"/>
        <w:numPr>
          <w:ilvl w:val="0"/>
          <w:numId w:val="6"/>
        </w:numPr>
        <w:spacing w:after="200" w:line="240" w:lineRule="auto"/>
        <w:rPr>
          <w:rFonts w:eastAsia="Calibri" w:cstheme="minorHAnsi"/>
          <w:lang w:eastAsia="pl-PL"/>
        </w:rPr>
      </w:pPr>
      <w:r w:rsidRPr="00657824">
        <w:rPr>
          <w:rFonts w:eastAsia="Calibri" w:cstheme="minorHAnsi"/>
          <w:lang w:eastAsia="pl-PL"/>
        </w:rPr>
        <w:t xml:space="preserve">Wykonawca udziela gwarancji i rękojmi na wykonany Przedmiot zamówienia na okres </w:t>
      </w:r>
      <w:r w:rsidRPr="00657824">
        <w:rPr>
          <w:rFonts w:eastAsia="Calibri" w:cstheme="minorHAnsi"/>
          <w:b/>
          <w:lang w:eastAsia="pl-PL"/>
        </w:rPr>
        <w:t>… lat</w:t>
      </w:r>
      <w:r w:rsidRPr="00657824">
        <w:rPr>
          <w:rFonts w:eastAsia="Calibri" w:cstheme="minorHAnsi"/>
          <w:lang w:eastAsia="pl-PL"/>
        </w:rPr>
        <w:t>, licząc od daty bezusterkowego odbioru końcowego, o którym mowa w § 10</w:t>
      </w:r>
      <w:r w:rsidR="00640286" w:rsidRPr="00657824">
        <w:rPr>
          <w:rFonts w:eastAsia="Calibri" w:cstheme="minorHAnsi"/>
          <w:lang w:eastAsia="pl-PL"/>
        </w:rPr>
        <w:t xml:space="preserve"> </w:t>
      </w:r>
      <w:r w:rsidRPr="00657824">
        <w:rPr>
          <w:rFonts w:eastAsia="Calibri" w:cstheme="minorHAnsi"/>
          <w:lang w:eastAsia="pl-PL"/>
        </w:rPr>
        <w:t xml:space="preserve">z zastrzeżeniem, że okres gwarancji nie może być krótszy od okresu gwarancji udzielonej przez producenta urządzenia i </w:t>
      </w:r>
      <w:r w:rsidRPr="00657824">
        <w:rPr>
          <w:rFonts w:cstheme="minorHAnsi"/>
          <w:b/>
          <w:bCs/>
        </w:rPr>
        <w:t xml:space="preserve">na moduły fotowoltaiczne </w:t>
      </w:r>
      <w:r w:rsidRPr="00657824">
        <w:rPr>
          <w:rFonts w:cstheme="minorHAnsi"/>
        </w:rPr>
        <w:t xml:space="preserve">wynosi minimum </w:t>
      </w:r>
      <w:r w:rsidRPr="00657824">
        <w:rPr>
          <w:rFonts w:cstheme="minorHAnsi"/>
          <w:b/>
          <w:bCs/>
        </w:rPr>
        <w:t>12 lat</w:t>
      </w:r>
      <w:r w:rsidR="00D17815" w:rsidRPr="00657824">
        <w:rPr>
          <w:rFonts w:cstheme="minorHAnsi"/>
        </w:rPr>
        <w:t>.</w:t>
      </w:r>
    </w:p>
    <w:p w14:paraId="32B979B5" w14:textId="4B0BC977" w:rsidR="00F90C1E" w:rsidRPr="00657824" w:rsidRDefault="00E01CBC" w:rsidP="005F6D92">
      <w:pPr>
        <w:pStyle w:val="Akapitzlist"/>
        <w:numPr>
          <w:ilvl w:val="0"/>
          <w:numId w:val="6"/>
        </w:numPr>
        <w:spacing w:line="240" w:lineRule="auto"/>
        <w:rPr>
          <w:rFonts w:eastAsia="Calibri" w:cstheme="minorHAnsi"/>
          <w:lang w:eastAsia="pl-PL"/>
        </w:rPr>
      </w:pPr>
      <w:r w:rsidRPr="00657824">
        <w:rPr>
          <w:rFonts w:cstheme="minorHAnsi"/>
        </w:rPr>
        <w:t xml:space="preserve">Jeżeli producent materiałów, sprzętu, urządzenia, produktu użytego przez Wykonawcę do wykonania </w:t>
      </w:r>
      <w:r w:rsidR="00640286" w:rsidRPr="00657824">
        <w:rPr>
          <w:rFonts w:cstheme="minorHAnsi"/>
        </w:rPr>
        <w:t>P</w:t>
      </w:r>
      <w:r w:rsidRPr="00657824">
        <w:rPr>
          <w:rFonts w:cstheme="minorHAnsi"/>
        </w:rPr>
        <w:t xml:space="preserve">rzedmiotu </w:t>
      </w:r>
      <w:r w:rsidR="00640286" w:rsidRPr="00657824">
        <w:rPr>
          <w:rFonts w:cstheme="minorHAnsi"/>
        </w:rPr>
        <w:t>zamówienia</w:t>
      </w:r>
      <w:r w:rsidRPr="00657824">
        <w:rPr>
          <w:rFonts w:cstheme="minorHAnsi"/>
        </w:rPr>
        <w:t xml:space="preserve"> oferuje na te materiały lub sprzęt, urządzenie, produkt, dłuższy okres gwarancji niż wynikający z umowy, obowiązują gwarancje producenta. </w:t>
      </w:r>
    </w:p>
    <w:p w14:paraId="7046D7E8" w14:textId="2B861EF0" w:rsidR="00F90C1E" w:rsidRPr="00657824" w:rsidRDefault="00017018" w:rsidP="005F6D92">
      <w:pPr>
        <w:pStyle w:val="Akapitzlist"/>
        <w:numPr>
          <w:ilvl w:val="0"/>
          <w:numId w:val="6"/>
        </w:numPr>
        <w:spacing w:line="240" w:lineRule="auto"/>
        <w:rPr>
          <w:rFonts w:eastAsia="Calibri" w:cstheme="minorHAnsi"/>
          <w:lang w:eastAsia="pl-PL"/>
        </w:rPr>
      </w:pPr>
      <w:r w:rsidRPr="00657824">
        <w:rPr>
          <w:rFonts w:eastAsia="Calibri" w:cstheme="minorHAnsi"/>
          <w:lang w:eastAsia="pl-PL"/>
        </w:rPr>
        <w:lastRenderedPageBreak/>
        <w:t xml:space="preserve">Wykonawca zobowiązuje się w dniu odbioru końcowego złożyć Zamawiającemu oświadczenie w formie pisemnej, że wykonane </w:t>
      </w:r>
      <w:r w:rsidR="00C71182" w:rsidRPr="00657824">
        <w:rPr>
          <w:rFonts w:eastAsia="Calibri" w:cstheme="minorHAnsi"/>
          <w:lang w:eastAsia="pl-PL"/>
        </w:rPr>
        <w:t>prace</w:t>
      </w:r>
      <w:r w:rsidRPr="00657824">
        <w:rPr>
          <w:rFonts w:eastAsia="Calibri" w:cstheme="minorHAnsi"/>
          <w:lang w:eastAsia="pl-PL"/>
        </w:rPr>
        <w:t xml:space="preserve"> są wolne od wad.</w:t>
      </w:r>
    </w:p>
    <w:p w14:paraId="76628DAE" w14:textId="16FE6E0F" w:rsidR="00F90C1E" w:rsidRPr="00657824" w:rsidRDefault="00F90C1E" w:rsidP="005F6D92">
      <w:pPr>
        <w:pStyle w:val="Akapitzlist"/>
        <w:numPr>
          <w:ilvl w:val="0"/>
          <w:numId w:val="6"/>
        </w:numPr>
        <w:autoSpaceDE w:val="0"/>
        <w:autoSpaceDN w:val="0"/>
        <w:adjustRightInd w:val="0"/>
        <w:spacing w:line="240" w:lineRule="auto"/>
        <w:rPr>
          <w:rFonts w:cstheme="minorHAnsi"/>
        </w:rPr>
      </w:pPr>
      <w:r w:rsidRPr="00657824">
        <w:rPr>
          <w:rFonts w:cstheme="minorHAnsi"/>
        </w:rPr>
        <w:t xml:space="preserve">Strony nie ograniczają uprawnień Zamawiającego z tytułu rękojmi za wady fizyczne wynikających z przepisów art. 556 – 576 </w:t>
      </w:r>
      <w:r w:rsidR="009A444F" w:rsidRPr="00657824">
        <w:rPr>
          <w:rFonts w:eastAsia="Times New Roman" w:cstheme="minorHAnsi"/>
          <w:lang w:eastAsia="ar-SA"/>
        </w:rPr>
        <w:t xml:space="preserve">ustawy z dnia 23 kwietnia 1964 r. Kodeks cywilny (Dz.U. z 2020 r. poz. 1740 ze zm.) </w:t>
      </w:r>
      <w:r w:rsidR="001F0A77" w:rsidRPr="00657824">
        <w:rPr>
          <w:rFonts w:eastAsia="Times New Roman" w:cstheme="minorHAnsi"/>
          <w:lang w:eastAsia="ar-SA"/>
        </w:rPr>
        <w:t>zwanej dalej „</w:t>
      </w:r>
      <w:r w:rsidRPr="00657824">
        <w:rPr>
          <w:rFonts w:cstheme="minorHAnsi"/>
        </w:rPr>
        <w:t>kodeku cywiln</w:t>
      </w:r>
      <w:r w:rsidR="001F0A77" w:rsidRPr="00657824">
        <w:rPr>
          <w:rFonts w:cstheme="minorHAnsi"/>
        </w:rPr>
        <w:t>y”</w:t>
      </w:r>
      <w:r w:rsidRPr="00657824">
        <w:rPr>
          <w:rFonts w:cstheme="minorHAnsi"/>
        </w:rPr>
        <w:t xml:space="preserve">. Uprawnienia te zostają natomiast rozszerzone w niniejszej umowie poprzez przyjęcie, że </w:t>
      </w:r>
      <w:r w:rsidRPr="00657824">
        <w:rPr>
          <w:rFonts w:cstheme="minorHAnsi"/>
          <w:b/>
        </w:rPr>
        <w:t>okres rękojmi</w:t>
      </w:r>
      <w:r w:rsidRPr="00657824">
        <w:rPr>
          <w:rFonts w:cstheme="minorHAnsi"/>
        </w:rPr>
        <w:t xml:space="preserve"> za wady fizyczne na instalacje i wszystkie materiały </w:t>
      </w:r>
      <w:r w:rsidRPr="00657824">
        <w:rPr>
          <w:rFonts w:cstheme="minorHAnsi"/>
          <w:b/>
        </w:rPr>
        <w:t xml:space="preserve">wynosi </w:t>
      </w:r>
      <w:r w:rsidR="00BE2EFD" w:rsidRPr="00657824">
        <w:rPr>
          <w:rFonts w:cstheme="minorHAnsi"/>
          <w:b/>
        </w:rPr>
        <w:t>… lat</w:t>
      </w:r>
      <w:r w:rsidRPr="00657824">
        <w:rPr>
          <w:rFonts w:cstheme="minorHAnsi"/>
        </w:rPr>
        <w:t xml:space="preserve"> od dnia odbioru </w:t>
      </w:r>
      <w:r w:rsidR="00BE2EFD" w:rsidRPr="00657824">
        <w:rPr>
          <w:rFonts w:cstheme="minorHAnsi"/>
        </w:rPr>
        <w:t>końcowego</w:t>
      </w:r>
      <w:r w:rsidRPr="00657824">
        <w:rPr>
          <w:rFonts w:cstheme="minorHAnsi"/>
        </w:rPr>
        <w:t xml:space="preserve">. </w:t>
      </w:r>
    </w:p>
    <w:p w14:paraId="3DE252A2" w14:textId="7A55FF2F" w:rsidR="00F90C1E" w:rsidRPr="00657824" w:rsidRDefault="00F90C1E" w:rsidP="005F6D92">
      <w:pPr>
        <w:pStyle w:val="Akapitzlist"/>
        <w:numPr>
          <w:ilvl w:val="0"/>
          <w:numId w:val="6"/>
        </w:numPr>
        <w:autoSpaceDE w:val="0"/>
        <w:autoSpaceDN w:val="0"/>
        <w:adjustRightInd w:val="0"/>
        <w:spacing w:line="240" w:lineRule="auto"/>
        <w:rPr>
          <w:rFonts w:cstheme="minorHAnsi"/>
        </w:rPr>
      </w:pPr>
      <w:r w:rsidRPr="00657824">
        <w:rPr>
          <w:rFonts w:cstheme="minorHAnsi"/>
        </w:rPr>
        <w:t xml:space="preserve">Odpowiedzialność Wykonawcy z tytułu rękojmi za wady fizyczne dotyczy wad </w:t>
      </w:r>
      <w:r w:rsidR="00BE2EFD" w:rsidRPr="00657824">
        <w:rPr>
          <w:rFonts w:cstheme="minorHAnsi"/>
        </w:rPr>
        <w:t>P</w:t>
      </w:r>
      <w:r w:rsidRPr="00657824">
        <w:rPr>
          <w:rFonts w:cstheme="minorHAnsi"/>
        </w:rPr>
        <w:t xml:space="preserve">rzedmiotu </w:t>
      </w:r>
      <w:r w:rsidR="00BE2EFD" w:rsidRPr="00657824">
        <w:rPr>
          <w:rFonts w:cstheme="minorHAnsi"/>
        </w:rPr>
        <w:t>zamówienia</w:t>
      </w:r>
      <w:r w:rsidRPr="00657824">
        <w:rPr>
          <w:rFonts w:cstheme="minorHAnsi"/>
        </w:rPr>
        <w:t xml:space="preserve"> istniejących w czasie dokonywania czynności odbioru oraz wad powstałych po odbiorze, przyczyn tkwiących w </w:t>
      </w:r>
      <w:r w:rsidR="00BE2EFD" w:rsidRPr="00657824">
        <w:rPr>
          <w:rFonts w:cstheme="minorHAnsi"/>
        </w:rPr>
        <w:t>P</w:t>
      </w:r>
      <w:r w:rsidRPr="00657824">
        <w:rPr>
          <w:rFonts w:cstheme="minorHAnsi"/>
        </w:rPr>
        <w:t xml:space="preserve">rzedmiocie </w:t>
      </w:r>
      <w:r w:rsidR="00BE2EFD" w:rsidRPr="00657824">
        <w:rPr>
          <w:rFonts w:cstheme="minorHAnsi"/>
        </w:rPr>
        <w:t>zamówienia</w:t>
      </w:r>
      <w:r w:rsidRPr="00657824">
        <w:rPr>
          <w:rFonts w:cstheme="minorHAnsi"/>
        </w:rPr>
        <w:t xml:space="preserve">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 </w:t>
      </w:r>
    </w:p>
    <w:p w14:paraId="477C7359" w14:textId="4B0B0C24" w:rsidR="00F90C1E" w:rsidRPr="00657824" w:rsidRDefault="00F90C1E" w:rsidP="005F6D92">
      <w:pPr>
        <w:pStyle w:val="Akapitzlist"/>
        <w:numPr>
          <w:ilvl w:val="0"/>
          <w:numId w:val="6"/>
        </w:numPr>
        <w:autoSpaceDE w:val="0"/>
        <w:autoSpaceDN w:val="0"/>
        <w:adjustRightInd w:val="0"/>
        <w:spacing w:line="240" w:lineRule="auto"/>
        <w:rPr>
          <w:rFonts w:cstheme="minorHAnsi"/>
        </w:rPr>
      </w:pPr>
      <w:r w:rsidRPr="00657824">
        <w:rPr>
          <w:rFonts w:cstheme="minorHAnsi"/>
        </w:rPr>
        <w:t xml:space="preserve">Wada fizyczna polega na niezgodności rzeczy sprzedanej z umową. W szczególności rzecz sprzedana jest niezgodna z umową, jeżeli: </w:t>
      </w:r>
    </w:p>
    <w:p w14:paraId="0C61ED5C" w14:textId="3D3009CB" w:rsidR="00F90C1E" w:rsidRPr="00657824" w:rsidRDefault="00F90C1E" w:rsidP="00F90C1E">
      <w:pPr>
        <w:pStyle w:val="Akapitzlist"/>
        <w:autoSpaceDE w:val="0"/>
        <w:autoSpaceDN w:val="0"/>
        <w:adjustRightInd w:val="0"/>
        <w:spacing w:line="240" w:lineRule="auto"/>
        <w:ind w:left="360" w:firstLine="0"/>
        <w:rPr>
          <w:rFonts w:cstheme="minorHAnsi"/>
        </w:rPr>
      </w:pPr>
      <w:r w:rsidRPr="00657824">
        <w:rPr>
          <w:rFonts w:cstheme="minorHAnsi"/>
        </w:rPr>
        <w:t>1) nie ma właściwości, które rzecz tego rodzaju powinna mieć ze względu na cel w umowie oznaczony albo wynikający z okoliczności lub przeznaczenia</w:t>
      </w:r>
      <w:r w:rsidR="00AD5526" w:rsidRPr="00657824">
        <w:rPr>
          <w:rFonts w:cstheme="minorHAnsi"/>
        </w:rPr>
        <w:t>,</w:t>
      </w:r>
      <w:r w:rsidRPr="00657824">
        <w:rPr>
          <w:rFonts w:cstheme="minorHAnsi"/>
        </w:rPr>
        <w:t xml:space="preserve"> </w:t>
      </w:r>
    </w:p>
    <w:p w14:paraId="23DB959A" w14:textId="1BAC8E3D" w:rsidR="00F90C1E" w:rsidRPr="00657824" w:rsidRDefault="00F90C1E" w:rsidP="00F90C1E">
      <w:pPr>
        <w:pStyle w:val="Akapitzlist"/>
        <w:autoSpaceDE w:val="0"/>
        <w:autoSpaceDN w:val="0"/>
        <w:adjustRightInd w:val="0"/>
        <w:spacing w:line="240" w:lineRule="auto"/>
        <w:ind w:left="360" w:firstLine="0"/>
        <w:rPr>
          <w:rFonts w:cstheme="minorHAnsi"/>
        </w:rPr>
      </w:pPr>
      <w:r w:rsidRPr="00657824">
        <w:rPr>
          <w:rFonts w:cstheme="minorHAnsi"/>
        </w:rPr>
        <w:t>2) nie ma właściwości, o których istnieniu sprzedawca zapewnił kupującego, w tym przedstawiając próbkę lub wzór</w:t>
      </w:r>
      <w:r w:rsidR="00AD5526" w:rsidRPr="00657824">
        <w:rPr>
          <w:rFonts w:cstheme="minorHAnsi"/>
        </w:rPr>
        <w:t>,</w:t>
      </w:r>
      <w:r w:rsidRPr="00657824">
        <w:rPr>
          <w:rFonts w:cstheme="minorHAnsi"/>
        </w:rPr>
        <w:t xml:space="preserve"> </w:t>
      </w:r>
    </w:p>
    <w:p w14:paraId="3A06EABF" w14:textId="4037FD6E" w:rsidR="00F90C1E" w:rsidRPr="00657824" w:rsidRDefault="00F90C1E" w:rsidP="00F90C1E">
      <w:pPr>
        <w:pStyle w:val="Akapitzlist"/>
        <w:autoSpaceDE w:val="0"/>
        <w:autoSpaceDN w:val="0"/>
        <w:adjustRightInd w:val="0"/>
        <w:spacing w:line="240" w:lineRule="auto"/>
        <w:ind w:left="360" w:firstLine="0"/>
        <w:rPr>
          <w:rFonts w:cstheme="minorHAnsi"/>
        </w:rPr>
      </w:pPr>
      <w:r w:rsidRPr="00657824">
        <w:rPr>
          <w:rFonts w:cstheme="minorHAnsi"/>
        </w:rPr>
        <w:t>3) nie nadaje się do celu, o którym kupujący poinformował sprzedawcę przy zawarciu umowy, a sprzedawca nie zgłosił zastrzeżenia co do takiego jej przeznaczenia</w:t>
      </w:r>
      <w:r w:rsidR="00AD5526" w:rsidRPr="00657824">
        <w:rPr>
          <w:rFonts w:cstheme="minorHAnsi"/>
        </w:rPr>
        <w:t>,</w:t>
      </w:r>
    </w:p>
    <w:p w14:paraId="366864E6" w14:textId="318FB6B2" w:rsidR="00F90C1E" w:rsidRPr="00657824" w:rsidRDefault="00F90C1E" w:rsidP="00F90C1E">
      <w:pPr>
        <w:pStyle w:val="Akapitzlist"/>
        <w:autoSpaceDE w:val="0"/>
        <w:autoSpaceDN w:val="0"/>
        <w:adjustRightInd w:val="0"/>
        <w:spacing w:line="240" w:lineRule="auto"/>
        <w:ind w:left="360" w:firstLine="0"/>
        <w:rPr>
          <w:rFonts w:cstheme="minorHAnsi"/>
        </w:rPr>
      </w:pPr>
      <w:r w:rsidRPr="00657824">
        <w:rPr>
          <w:rFonts w:cstheme="minorHAnsi"/>
        </w:rPr>
        <w:t>4) została kupującemu wydana w stanie niezupełnym</w:t>
      </w:r>
      <w:r w:rsidR="00640286" w:rsidRPr="00657824">
        <w:rPr>
          <w:rFonts w:cstheme="minorHAnsi"/>
        </w:rPr>
        <w:t>,</w:t>
      </w:r>
    </w:p>
    <w:p w14:paraId="5DF39848" w14:textId="77777777" w:rsidR="00F90C1E" w:rsidRPr="00657824" w:rsidRDefault="00F90C1E" w:rsidP="00F90C1E">
      <w:pPr>
        <w:pStyle w:val="Akapitzlist"/>
        <w:autoSpaceDE w:val="0"/>
        <w:autoSpaceDN w:val="0"/>
        <w:adjustRightInd w:val="0"/>
        <w:spacing w:line="240" w:lineRule="auto"/>
        <w:ind w:left="360" w:firstLine="0"/>
        <w:rPr>
          <w:rFonts w:cstheme="minorHAnsi"/>
        </w:rPr>
      </w:pPr>
      <w:r w:rsidRPr="00657824">
        <w:rPr>
          <w:rFonts w:cstheme="minorHAnsi"/>
        </w:rPr>
        <w:t xml:space="preserve">5) 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 </w:t>
      </w:r>
    </w:p>
    <w:p w14:paraId="13F42282" w14:textId="473F78FB" w:rsidR="00017018" w:rsidRPr="00657824" w:rsidRDefault="00017018" w:rsidP="005F6D92">
      <w:pPr>
        <w:numPr>
          <w:ilvl w:val="0"/>
          <w:numId w:val="6"/>
        </w:numPr>
        <w:spacing w:line="240" w:lineRule="auto"/>
        <w:ind w:left="426" w:hanging="426"/>
        <w:contextualSpacing/>
        <w:rPr>
          <w:rFonts w:eastAsia="Calibri" w:cstheme="minorHAnsi"/>
          <w:lang w:eastAsia="pl-PL"/>
        </w:rPr>
      </w:pPr>
      <w:r w:rsidRPr="00657824">
        <w:rPr>
          <w:rFonts w:eastAsia="Calibri" w:cstheme="minorHAnsi"/>
          <w:lang w:eastAsia="pl-PL"/>
        </w:rPr>
        <w:t xml:space="preserve">W okresie </w:t>
      </w:r>
      <w:r w:rsidR="002413C1" w:rsidRPr="00657824">
        <w:rPr>
          <w:rFonts w:eastAsia="Calibri" w:cstheme="minorHAnsi"/>
          <w:lang w:eastAsia="pl-PL"/>
        </w:rPr>
        <w:t xml:space="preserve">gwarancji i </w:t>
      </w:r>
      <w:r w:rsidR="004C6FC2" w:rsidRPr="00657824">
        <w:rPr>
          <w:rFonts w:eastAsia="Calibri" w:cstheme="minorHAnsi"/>
          <w:lang w:eastAsia="pl-PL"/>
        </w:rPr>
        <w:t>rękojmi</w:t>
      </w:r>
      <w:r w:rsidRPr="00657824">
        <w:rPr>
          <w:rFonts w:eastAsia="Calibri" w:cstheme="minorHAnsi"/>
          <w:lang w:eastAsia="pl-PL"/>
        </w:rPr>
        <w:t xml:space="preserve"> Wykonawca zobowiązuje się do bezpłatnego usunięcia s</w:t>
      </w:r>
      <w:r w:rsidR="002413C1" w:rsidRPr="00657824">
        <w:rPr>
          <w:rFonts w:eastAsia="Calibri" w:cstheme="minorHAnsi"/>
          <w:lang w:eastAsia="pl-PL"/>
        </w:rPr>
        <w:t>twierdzonych protokolarnie wad P</w:t>
      </w:r>
      <w:r w:rsidRPr="00657824">
        <w:rPr>
          <w:rFonts w:eastAsia="Calibri" w:cstheme="minorHAnsi"/>
          <w:lang w:eastAsia="pl-PL"/>
        </w:rPr>
        <w:t xml:space="preserve">rzedmiotu </w:t>
      </w:r>
      <w:r w:rsidR="002413C1" w:rsidRPr="00657824">
        <w:rPr>
          <w:rFonts w:eastAsia="Calibri" w:cstheme="minorHAnsi"/>
          <w:lang w:eastAsia="pl-PL"/>
        </w:rPr>
        <w:t>zamówienia</w:t>
      </w:r>
      <w:r w:rsidRPr="00657824">
        <w:rPr>
          <w:rFonts w:eastAsia="Calibri" w:cstheme="minorHAnsi"/>
          <w:lang w:eastAsia="pl-PL"/>
        </w:rPr>
        <w:t xml:space="preserve">, w terminie określonym przez Zamawiającego, liczonym od daty pisemnego (listem lub </w:t>
      </w:r>
      <w:r w:rsidR="00BE2EFD" w:rsidRPr="00657824">
        <w:rPr>
          <w:rFonts w:eastAsia="Calibri" w:cstheme="minorHAnsi"/>
          <w:lang w:eastAsia="pl-PL"/>
        </w:rPr>
        <w:t>mailem</w:t>
      </w:r>
      <w:r w:rsidRPr="00657824">
        <w:rPr>
          <w:rFonts w:eastAsia="Calibri" w:cstheme="minorHAnsi"/>
          <w:lang w:eastAsia="pl-PL"/>
        </w:rPr>
        <w:t>) powiadomienia Wykonawcy.</w:t>
      </w:r>
    </w:p>
    <w:p w14:paraId="32440CC1" w14:textId="77777777" w:rsidR="00F90C1E" w:rsidRPr="00657824" w:rsidRDefault="00017018" w:rsidP="005F6D92">
      <w:pPr>
        <w:numPr>
          <w:ilvl w:val="0"/>
          <w:numId w:val="6"/>
        </w:numPr>
        <w:spacing w:line="240" w:lineRule="auto"/>
        <w:ind w:left="426" w:hanging="426"/>
        <w:contextualSpacing/>
        <w:rPr>
          <w:rFonts w:eastAsia="Calibri" w:cstheme="minorHAnsi"/>
          <w:lang w:eastAsia="pl-PL"/>
        </w:rPr>
      </w:pPr>
      <w:r w:rsidRPr="00657824">
        <w:rPr>
          <w:rFonts w:eastAsia="Calibri" w:cstheme="minorHAnsi"/>
          <w:lang w:eastAsia="pl-PL"/>
        </w:rPr>
        <w:t>Jeżeli Wykonawca nie przystąpi do usuwania wad w terminie określonym przez Zamawiającego, Zamawiający może zlecić usunięcie wad osobie trzeciej na koszt Wykonawcy. W tym przypadku koszty usuwania wad będą pokrywane w pierwszej kolejności z zatrzymanej kwoty będącej zabezpieczeniem należytego wykonania umowy.</w:t>
      </w:r>
    </w:p>
    <w:p w14:paraId="05A58E56" w14:textId="32077AAA" w:rsidR="00017018" w:rsidRPr="00657824" w:rsidRDefault="00017018" w:rsidP="005F6D92">
      <w:pPr>
        <w:numPr>
          <w:ilvl w:val="0"/>
          <w:numId w:val="6"/>
        </w:numPr>
        <w:spacing w:line="240" w:lineRule="auto"/>
        <w:ind w:left="426" w:hanging="426"/>
        <w:contextualSpacing/>
        <w:rPr>
          <w:rFonts w:eastAsia="Calibri" w:cstheme="minorHAnsi"/>
          <w:lang w:eastAsia="pl-PL"/>
        </w:rPr>
      </w:pPr>
      <w:r w:rsidRPr="00657824">
        <w:rPr>
          <w:rFonts w:eastAsia="Calibri" w:cstheme="minorHAnsi"/>
          <w:lang w:eastAsia="pl-PL"/>
        </w:rPr>
        <w:t xml:space="preserve">Jeżeli w terminie wyznaczonym przez Zamawiającego Wykonawca nie usunie wszystkich stwierdzonych protokolarnie wad, Zamawiający może wyznaczyć dodatkowy termin na ich usunięcie. W razie nieprzystąpienia przez Wykonawcę do usuwania wad lub ponownego ich nieusunięcia w całości mimo upływu wyznaczonego terminu, stosuje się ust. </w:t>
      </w:r>
      <w:r w:rsidR="003357F6" w:rsidRPr="00657824">
        <w:rPr>
          <w:rFonts w:eastAsia="Calibri" w:cstheme="minorHAnsi"/>
          <w:lang w:eastAsia="pl-PL"/>
        </w:rPr>
        <w:t>8</w:t>
      </w:r>
      <w:r w:rsidRPr="00657824">
        <w:rPr>
          <w:rFonts w:eastAsia="Calibri" w:cstheme="minorHAnsi"/>
          <w:lang w:eastAsia="pl-PL"/>
        </w:rPr>
        <w:t>.</w:t>
      </w:r>
    </w:p>
    <w:p w14:paraId="469BB1B5" w14:textId="77777777" w:rsidR="00F90C1E" w:rsidRPr="00657824" w:rsidRDefault="00F90C1E" w:rsidP="005F6D92">
      <w:pPr>
        <w:pStyle w:val="Akapitzlist"/>
        <w:numPr>
          <w:ilvl w:val="0"/>
          <w:numId w:val="6"/>
        </w:numPr>
        <w:autoSpaceDE w:val="0"/>
        <w:autoSpaceDN w:val="0"/>
        <w:adjustRightInd w:val="0"/>
        <w:spacing w:line="240" w:lineRule="auto"/>
        <w:rPr>
          <w:rFonts w:cstheme="minorHAnsi"/>
        </w:rPr>
      </w:pPr>
      <w:r w:rsidRPr="00657824">
        <w:rPr>
          <w:rFonts w:cstheme="minorHAnsi"/>
        </w:rPr>
        <w:t xml:space="preserve">Bieg terminu gwarancji i rękojmi rozpoczyna się w dniu następnym licząc od daty bezusterkowego odbioru końcowego Przedmiotu umowy. </w:t>
      </w:r>
    </w:p>
    <w:p w14:paraId="3B6077F7" w14:textId="3C837459" w:rsidR="00F90C1E" w:rsidRPr="00657824" w:rsidRDefault="00017018" w:rsidP="005F6D92">
      <w:pPr>
        <w:pStyle w:val="Akapitzlist"/>
        <w:numPr>
          <w:ilvl w:val="0"/>
          <w:numId w:val="6"/>
        </w:numPr>
        <w:autoSpaceDE w:val="0"/>
        <w:autoSpaceDN w:val="0"/>
        <w:adjustRightInd w:val="0"/>
        <w:spacing w:line="240" w:lineRule="auto"/>
        <w:rPr>
          <w:rFonts w:cstheme="minorHAnsi"/>
        </w:rPr>
      </w:pPr>
      <w:r w:rsidRPr="00657824">
        <w:rPr>
          <w:rFonts w:eastAsia="Calibri" w:cstheme="minorHAnsi"/>
          <w:lang w:eastAsia="pl-PL"/>
        </w:rPr>
        <w:t>Jeżeli w wykonaniu swoich obowiązków wynikających z ust.</w:t>
      </w:r>
      <w:r w:rsidR="003357F6" w:rsidRPr="00657824">
        <w:rPr>
          <w:rFonts w:eastAsia="Calibri" w:cstheme="minorHAnsi"/>
          <w:lang w:eastAsia="pl-PL"/>
        </w:rPr>
        <w:t xml:space="preserve"> 7</w:t>
      </w:r>
      <w:r w:rsidRPr="00657824">
        <w:rPr>
          <w:rFonts w:eastAsia="Calibri" w:cstheme="minorHAnsi"/>
          <w:lang w:eastAsia="pl-PL"/>
        </w:rPr>
        <w:t xml:space="preserve"> Wykonawca dostarczył Zamawiającemu rzecz wolną od wad lub dokonał istotnych napraw rzeczy objętej rękojmią i gwarancją, termin rękojmi i gwarancji biegnie na nowo od chwili protokolarnego odbioru rzeczy wolnej od wad lub rzeczy naprawionej.</w:t>
      </w:r>
    </w:p>
    <w:p w14:paraId="5D4D80B3" w14:textId="43F57A45" w:rsidR="00526682" w:rsidRPr="00657824" w:rsidRDefault="00017018" w:rsidP="005F6D92">
      <w:pPr>
        <w:pStyle w:val="Akapitzlist"/>
        <w:numPr>
          <w:ilvl w:val="0"/>
          <w:numId w:val="6"/>
        </w:numPr>
        <w:autoSpaceDE w:val="0"/>
        <w:autoSpaceDN w:val="0"/>
        <w:adjustRightInd w:val="0"/>
        <w:spacing w:line="240" w:lineRule="auto"/>
        <w:rPr>
          <w:rFonts w:cstheme="minorHAnsi"/>
        </w:rPr>
      </w:pPr>
      <w:r w:rsidRPr="00657824">
        <w:rPr>
          <w:rFonts w:eastAsia="Times New Roman" w:cstheme="minorHAnsi"/>
          <w:lang w:eastAsia="ar-SA"/>
        </w:rPr>
        <w:t>Zamawiający może dochodzić roszczeń z tytułu rękojmi i gwarancji także po terminie określonym w ust. 1, jeżeli zgłaszał wadę przed upływem tego terminu.</w:t>
      </w:r>
    </w:p>
    <w:p w14:paraId="51EAAF0C" w14:textId="77777777" w:rsidR="00B42323" w:rsidRPr="00657824" w:rsidRDefault="00B42323" w:rsidP="004C6FC2">
      <w:pPr>
        <w:suppressAutoHyphens/>
        <w:spacing w:line="240" w:lineRule="auto"/>
        <w:jc w:val="center"/>
        <w:rPr>
          <w:rFonts w:eastAsia="Times New Roman" w:cstheme="minorHAnsi"/>
          <w:b/>
          <w:lang w:eastAsia="ar-SA"/>
        </w:rPr>
      </w:pPr>
    </w:p>
    <w:p w14:paraId="014F4273" w14:textId="7515BAEA" w:rsidR="008B2E03" w:rsidRPr="00657824" w:rsidRDefault="00454C8E" w:rsidP="004C6FC2">
      <w:pPr>
        <w:suppressAutoHyphens/>
        <w:spacing w:line="240" w:lineRule="auto"/>
        <w:jc w:val="center"/>
        <w:rPr>
          <w:rFonts w:eastAsia="Times New Roman" w:cstheme="minorHAnsi"/>
          <w:b/>
          <w:lang w:eastAsia="ar-SA"/>
        </w:rPr>
      </w:pPr>
      <w:r w:rsidRPr="00657824">
        <w:rPr>
          <w:rFonts w:eastAsia="Times New Roman" w:cstheme="minorHAnsi"/>
          <w:b/>
          <w:lang w:eastAsia="ar-SA"/>
        </w:rPr>
        <w:t>§ 1</w:t>
      </w:r>
      <w:r w:rsidR="003357F6" w:rsidRPr="00657824">
        <w:rPr>
          <w:rFonts w:eastAsia="Times New Roman" w:cstheme="minorHAnsi"/>
          <w:b/>
          <w:lang w:eastAsia="ar-SA"/>
        </w:rPr>
        <w:t>2</w:t>
      </w:r>
    </w:p>
    <w:p w14:paraId="58B4ED13" w14:textId="77777777" w:rsidR="004C6FC2" w:rsidRPr="00657824" w:rsidRDefault="004C6FC2" w:rsidP="004C6FC2">
      <w:pPr>
        <w:suppressAutoHyphens/>
        <w:spacing w:line="240" w:lineRule="auto"/>
        <w:jc w:val="center"/>
        <w:rPr>
          <w:rFonts w:eastAsia="Times New Roman" w:cstheme="minorHAnsi"/>
          <w:b/>
          <w:lang w:eastAsia="ar-SA"/>
        </w:rPr>
      </w:pPr>
      <w:r w:rsidRPr="00657824">
        <w:rPr>
          <w:rFonts w:eastAsia="Times New Roman" w:cstheme="minorHAnsi"/>
          <w:b/>
          <w:lang w:eastAsia="ar-SA"/>
        </w:rPr>
        <w:t>Zabezpieczenie należytego wykonania umowy</w:t>
      </w:r>
    </w:p>
    <w:p w14:paraId="2FF7CDB1" w14:textId="77777777" w:rsidR="006C77D8" w:rsidRPr="00657824" w:rsidRDefault="008B2E03" w:rsidP="005F6D92">
      <w:pPr>
        <w:pStyle w:val="Akapitzlist"/>
        <w:numPr>
          <w:ilvl w:val="0"/>
          <w:numId w:val="8"/>
        </w:numPr>
        <w:spacing w:line="240" w:lineRule="auto"/>
        <w:ind w:left="357" w:hanging="357"/>
        <w:rPr>
          <w:rFonts w:eastAsia="Times New Roman" w:cstheme="minorHAnsi"/>
          <w:lang w:eastAsia="pl-PL"/>
        </w:rPr>
      </w:pPr>
      <w:r w:rsidRPr="00657824">
        <w:rPr>
          <w:rFonts w:eastAsia="Times New Roman" w:cstheme="minorHAnsi"/>
          <w:lang w:eastAsia="pl-PL"/>
        </w:rPr>
        <w:lastRenderedPageBreak/>
        <w:t>Strony uzgodniły, że Wykonawca w dniu podpisania umowy wniesie zabezpieczenie należytego wykonania umowy</w:t>
      </w:r>
      <w:r w:rsidR="002413C1" w:rsidRPr="00657824">
        <w:rPr>
          <w:rFonts w:eastAsia="Times New Roman" w:cstheme="minorHAnsi"/>
          <w:lang w:eastAsia="pl-PL"/>
        </w:rPr>
        <w:t xml:space="preserve">, zwanego dalej </w:t>
      </w:r>
      <w:r w:rsidR="002413C1" w:rsidRPr="00657824">
        <w:rPr>
          <w:rFonts w:eastAsia="Times New Roman" w:cstheme="minorHAnsi"/>
          <w:b/>
          <w:lang w:eastAsia="pl-PL"/>
        </w:rPr>
        <w:t>„Zabezpieczeniem”</w:t>
      </w:r>
      <w:r w:rsidRPr="00657824">
        <w:rPr>
          <w:rFonts w:eastAsia="Times New Roman" w:cstheme="minorHAnsi"/>
          <w:lang w:eastAsia="pl-PL"/>
        </w:rPr>
        <w:t xml:space="preserve"> w formie ................ w wysokości </w:t>
      </w:r>
      <w:r w:rsidR="002413C1" w:rsidRPr="00657824">
        <w:rPr>
          <w:rFonts w:eastAsia="Times New Roman" w:cstheme="minorHAnsi"/>
          <w:b/>
          <w:lang w:eastAsia="pl-PL"/>
        </w:rPr>
        <w:t>5</w:t>
      </w:r>
      <w:r w:rsidRPr="00657824">
        <w:rPr>
          <w:rFonts w:eastAsia="Times New Roman" w:cstheme="minorHAnsi"/>
          <w:b/>
          <w:lang w:eastAsia="pl-PL"/>
        </w:rPr>
        <w:t>%</w:t>
      </w:r>
      <w:r w:rsidRPr="00657824">
        <w:rPr>
          <w:rFonts w:eastAsia="Times New Roman" w:cstheme="minorHAnsi"/>
          <w:lang w:eastAsia="pl-PL"/>
        </w:rPr>
        <w:t xml:space="preserve"> ceny brutto przedstawionej w ofercie, co stanowi kwotę: .......... zł (słownie: .......................)</w:t>
      </w:r>
    </w:p>
    <w:p w14:paraId="509AD1CC" w14:textId="11E87A55" w:rsidR="006C77D8" w:rsidRPr="00657824" w:rsidRDefault="008B2E03" w:rsidP="005F6D92">
      <w:pPr>
        <w:pStyle w:val="Akapitzlist"/>
        <w:numPr>
          <w:ilvl w:val="0"/>
          <w:numId w:val="8"/>
        </w:numPr>
        <w:spacing w:line="240" w:lineRule="auto"/>
        <w:ind w:left="357" w:hanging="357"/>
        <w:rPr>
          <w:rFonts w:eastAsia="Times New Roman" w:cstheme="minorHAnsi"/>
          <w:lang w:eastAsia="pl-PL"/>
        </w:rPr>
      </w:pPr>
      <w:r w:rsidRPr="00657824">
        <w:rPr>
          <w:rFonts w:eastAsia="Times New Roman" w:cstheme="minorHAnsi"/>
          <w:lang w:eastAsia="pl-PL"/>
        </w:rPr>
        <w:t xml:space="preserve">W przypadku należytego wykonania </w:t>
      </w:r>
      <w:r w:rsidR="003357F6" w:rsidRPr="00657824">
        <w:rPr>
          <w:rFonts w:eastAsia="Times New Roman" w:cstheme="minorHAnsi"/>
          <w:lang w:eastAsia="pl-PL"/>
        </w:rPr>
        <w:t>umowy</w:t>
      </w:r>
      <w:r w:rsidRPr="00657824">
        <w:rPr>
          <w:rFonts w:eastAsia="Times New Roman" w:cstheme="minorHAnsi"/>
          <w:lang w:eastAsia="pl-PL"/>
        </w:rPr>
        <w:t xml:space="preserve"> </w:t>
      </w:r>
      <w:r w:rsidRPr="00657824">
        <w:rPr>
          <w:rFonts w:eastAsia="Times New Roman" w:cstheme="minorHAnsi"/>
          <w:b/>
          <w:lang w:eastAsia="pl-PL"/>
        </w:rPr>
        <w:t>70%</w:t>
      </w:r>
      <w:r w:rsidRPr="00657824">
        <w:rPr>
          <w:rFonts w:eastAsia="Times New Roman" w:cstheme="minorHAnsi"/>
          <w:lang w:eastAsia="pl-PL"/>
        </w:rPr>
        <w:t xml:space="preserve"> zabezpieczenia </w:t>
      </w:r>
      <w:r w:rsidR="00A66782" w:rsidRPr="00657824">
        <w:rPr>
          <w:rFonts w:eastAsia="Times New Roman" w:cstheme="minorHAnsi"/>
          <w:lang w:eastAsia="pl-PL"/>
        </w:rPr>
        <w:t>w kwocie: ……. zostanie zwrócone</w:t>
      </w:r>
      <w:r w:rsidRPr="00657824">
        <w:rPr>
          <w:rFonts w:eastAsia="Times New Roman" w:cstheme="minorHAnsi"/>
          <w:lang w:eastAsia="pl-PL"/>
        </w:rPr>
        <w:t xml:space="preserve">/zwolnione w ciągu 30 dni po odbiorze </w:t>
      </w:r>
      <w:r w:rsidR="00A12979" w:rsidRPr="00657824">
        <w:rPr>
          <w:rFonts w:eastAsia="Times New Roman" w:cstheme="minorHAnsi"/>
          <w:lang w:eastAsia="pl-PL"/>
        </w:rPr>
        <w:t xml:space="preserve">końcowym </w:t>
      </w:r>
      <w:r w:rsidR="003357F6" w:rsidRPr="00657824">
        <w:rPr>
          <w:rFonts w:eastAsia="Times New Roman" w:cstheme="minorHAnsi"/>
          <w:lang w:eastAsia="pl-PL"/>
        </w:rPr>
        <w:t>Zadania</w:t>
      </w:r>
      <w:r w:rsidRPr="00657824">
        <w:rPr>
          <w:rFonts w:eastAsia="Times New Roman" w:cstheme="minorHAnsi"/>
          <w:lang w:eastAsia="pl-PL"/>
        </w:rPr>
        <w:t xml:space="preserve"> potwierdzonych protokołem odbioru </w:t>
      </w:r>
      <w:r w:rsidR="003357F6" w:rsidRPr="00657824">
        <w:rPr>
          <w:rFonts w:eastAsia="Times New Roman" w:cstheme="minorHAnsi"/>
          <w:lang w:eastAsia="pl-PL"/>
        </w:rPr>
        <w:t>końcowego</w:t>
      </w:r>
      <w:r w:rsidRPr="00657824">
        <w:rPr>
          <w:rFonts w:eastAsia="Times New Roman" w:cstheme="minorHAnsi"/>
          <w:lang w:eastAsia="pl-PL"/>
        </w:rPr>
        <w:t xml:space="preserve">, o którym </w:t>
      </w:r>
      <w:r w:rsidR="00CA7B20" w:rsidRPr="00657824">
        <w:rPr>
          <w:rFonts w:eastAsia="Times New Roman" w:cstheme="minorHAnsi"/>
          <w:lang w:eastAsia="pl-PL"/>
        </w:rPr>
        <w:t>mowa w § 1</w:t>
      </w:r>
      <w:r w:rsidR="003357F6" w:rsidRPr="00657824">
        <w:rPr>
          <w:rFonts w:eastAsia="Times New Roman" w:cstheme="minorHAnsi"/>
          <w:lang w:eastAsia="pl-PL"/>
        </w:rPr>
        <w:t>0</w:t>
      </w:r>
      <w:r w:rsidR="00CA7B20" w:rsidRPr="00657824">
        <w:rPr>
          <w:rFonts w:eastAsia="Times New Roman" w:cstheme="minorHAnsi"/>
          <w:lang w:eastAsia="pl-PL"/>
        </w:rPr>
        <w:t xml:space="preserve"> </w:t>
      </w:r>
      <w:r w:rsidR="00AE3034" w:rsidRPr="00657824">
        <w:rPr>
          <w:rFonts w:eastAsia="Times New Roman" w:cstheme="minorHAnsi"/>
          <w:lang w:eastAsia="pl-PL"/>
        </w:rPr>
        <w:t>U</w:t>
      </w:r>
      <w:r w:rsidR="00A66782" w:rsidRPr="00657824">
        <w:rPr>
          <w:rFonts w:eastAsia="Times New Roman" w:cstheme="minorHAnsi"/>
          <w:lang w:eastAsia="pl-PL"/>
        </w:rPr>
        <w:t>mowy.</w:t>
      </w:r>
    </w:p>
    <w:p w14:paraId="5E6F586C" w14:textId="712CCA98" w:rsidR="006C77D8" w:rsidRPr="00657824" w:rsidRDefault="00A66782" w:rsidP="005F6D92">
      <w:pPr>
        <w:pStyle w:val="Akapitzlist"/>
        <w:numPr>
          <w:ilvl w:val="0"/>
          <w:numId w:val="8"/>
        </w:numPr>
        <w:spacing w:line="240" w:lineRule="auto"/>
        <w:ind w:left="357" w:hanging="357"/>
        <w:rPr>
          <w:rFonts w:eastAsia="Times New Roman" w:cstheme="minorHAnsi"/>
          <w:lang w:eastAsia="pl-PL"/>
        </w:rPr>
      </w:pPr>
      <w:r w:rsidRPr="00657824">
        <w:rPr>
          <w:rFonts w:eastAsia="Times New Roman" w:cstheme="minorHAnsi"/>
          <w:lang w:eastAsia="pl-PL"/>
        </w:rPr>
        <w:t>P</w:t>
      </w:r>
      <w:r w:rsidR="008B2E03" w:rsidRPr="00657824">
        <w:rPr>
          <w:rFonts w:eastAsia="Times New Roman" w:cstheme="minorHAnsi"/>
          <w:lang w:eastAsia="pl-PL"/>
        </w:rPr>
        <w:t xml:space="preserve">ozostała część tj. </w:t>
      </w:r>
      <w:r w:rsidR="008B2E03" w:rsidRPr="00657824">
        <w:rPr>
          <w:rFonts w:eastAsia="Times New Roman" w:cstheme="minorHAnsi"/>
          <w:b/>
          <w:lang w:eastAsia="pl-PL"/>
        </w:rPr>
        <w:t>30%</w:t>
      </w:r>
      <w:r w:rsidR="008B2E03" w:rsidRPr="00657824">
        <w:rPr>
          <w:rFonts w:eastAsia="Times New Roman" w:cstheme="minorHAnsi"/>
          <w:lang w:eastAsia="pl-PL"/>
        </w:rPr>
        <w:t xml:space="preserve"> zabezpieczenia w kwocie: …….. zostanie zwrócona w ciągu 15 dni po upływie okresu rękojmi - </w:t>
      </w:r>
      <w:r w:rsidR="008B2E03" w:rsidRPr="00657824">
        <w:rPr>
          <w:rFonts w:eastAsia="Times New Roman" w:cstheme="minorHAnsi"/>
          <w:b/>
          <w:lang w:eastAsia="pl-PL"/>
        </w:rPr>
        <w:t>tj. ……</w:t>
      </w:r>
      <w:r w:rsidR="00887EB9" w:rsidRPr="00657824">
        <w:rPr>
          <w:rFonts w:eastAsia="Times New Roman" w:cstheme="minorHAnsi"/>
          <w:b/>
          <w:lang w:eastAsia="pl-PL"/>
        </w:rPr>
        <w:t xml:space="preserve"> </w:t>
      </w:r>
      <w:r w:rsidR="002617D6" w:rsidRPr="00657824">
        <w:rPr>
          <w:rFonts w:eastAsia="Times New Roman" w:cstheme="minorHAnsi"/>
          <w:b/>
          <w:lang w:eastAsia="pl-PL"/>
        </w:rPr>
        <w:t>lat</w:t>
      </w:r>
      <w:r w:rsidR="008B2E03" w:rsidRPr="00657824">
        <w:rPr>
          <w:rFonts w:eastAsia="Times New Roman" w:cstheme="minorHAnsi"/>
          <w:b/>
          <w:lang w:eastAsia="pl-PL"/>
        </w:rPr>
        <w:t>.</w:t>
      </w:r>
    </w:p>
    <w:p w14:paraId="70A014DA" w14:textId="77777777" w:rsidR="006C77D8" w:rsidRPr="00657824" w:rsidRDefault="008B2E03" w:rsidP="005F6D92">
      <w:pPr>
        <w:pStyle w:val="Akapitzlist"/>
        <w:numPr>
          <w:ilvl w:val="0"/>
          <w:numId w:val="8"/>
        </w:numPr>
        <w:spacing w:line="240" w:lineRule="auto"/>
        <w:ind w:left="357" w:hanging="357"/>
        <w:rPr>
          <w:rFonts w:eastAsia="Times New Roman" w:cstheme="minorHAnsi"/>
          <w:lang w:eastAsia="pl-PL"/>
        </w:rPr>
      </w:pPr>
      <w:r w:rsidRPr="00657824">
        <w:rPr>
          <w:rFonts w:eastAsia="Times New Roman" w:cstheme="minorHAnsi"/>
          <w:lang w:eastAsia="pl-PL"/>
        </w:rPr>
        <w:t xml:space="preserve">Zwrot </w:t>
      </w:r>
      <w:r w:rsidR="00887EB9" w:rsidRPr="00657824">
        <w:rPr>
          <w:rFonts w:eastAsia="Times New Roman" w:cstheme="minorHAnsi"/>
          <w:lang w:eastAsia="pl-PL"/>
        </w:rPr>
        <w:t>Zabezpieczenia</w:t>
      </w:r>
      <w:r w:rsidRPr="00657824">
        <w:rPr>
          <w:rFonts w:eastAsia="Times New Roman" w:cstheme="minorHAnsi"/>
          <w:lang w:eastAsia="pl-PL"/>
        </w:rPr>
        <w:t xml:space="preserve"> wniesionego w pieniądzu nastąpi wraz z odsetkami wynikającymi z umowy rachunku bankowego Zamawiającego, pomniejszonymi o koszty prowadzenia rachunku oraz prowizji bankowej za przelew pieniędzy na rachunek Wykonawcy.</w:t>
      </w:r>
    </w:p>
    <w:p w14:paraId="484CE56F" w14:textId="1CEB3A39" w:rsidR="006C77D8" w:rsidRPr="00657824" w:rsidRDefault="008B2E03" w:rsidP="005F6D92">
      <w:pPr>
        <w:pStyle w:val="Akapitzlist"/>
        <w:numPr>
          <w:ilvl w:val="0"/>
          <w:numId w:val="8"/>
        </w:numPr>
        <w:spacing w:line="240" w:lineRule="auto"/>
        <w:ind w:left="357" w:hanging="357"/>
        <w:rPr>
          <w:rFonts w:eastAsia="Times New Roman" w:cstheme="minorHAnsi"/>
          <w:lang w:eastAsia="pl-PL"/>
        </w:rPr>
      </w:pPr>
      <w:r w:rsidRPr="00657824">
        <w:rPr>
          <w:rFonts w:eastAsia="Times New Roman" w:cstheme="minorHAnsi"/>
          <w:lang w:eastAsia="pl-PL"/>
        </w:rPr>
        <w:t>W przypadku, gdy na wezwanie Zamawiającego Wykonawca nie usunie wad w okresie rękojmi, Zamawiający upoważniony jest do dysponowania kwotą określoną w ust</w:t>
      </w:r>
      <w:r w:rsidR="002617D6" w:rsidRPr="00657824">
        <w:rPr>
          <w:rFonts w:eastAsia="Times New Roman" w:cstheme="minorHAnsi"/>
          <w:lang w:eastAsia="pl-PL"/>
        </w:rPr>
        <w:t>.</w:t>
      </w:r>
      <w:r w:rsidRPr="00657824">
        <w:rPr>
          <w:rFonts w:eastAsia="Times New Roman" w:cstheme="minorHAnsi"/>
          <w:lang w:eastAsia="pl-PL"/>
        </w:rPr>
        <w:t xml:space="preserve"> </w:t>
      </w:r>
      <w:r w:rsidR="002617D6" w:rsidRPr="00657824">
        <w:rPr>
          <w:rFonts w:eastAsia="Times New Roman" w:cstheme="minorHAnsi"/>
          <w:lang w:eastAsia="pl-PL"/>
        </w:rPr>
        <w:t>3</w:t>
      </w:r>
      <w:r w:rsidRPr="00657824">
        <w:rPr>
          <w:rFonts w:eastAsia="Times New Roman" w:cstheme="minorHAnsi"/>
          <w:lang w:eastAsia="pl-PL"/>
        </w:rPr>
        <w:t>, z przeznaczeniem na usunięcie wad.</w:t>
      </w:r>
    </w:p>
    <w:p w14:paraId="490A9F14" w14:textId="1C90CEA3" w:rsidR="006C77D8" w:rsidRPr="00657824" w:rsidRDefault="008B2E03" w:rsidP="005F6D92">
      <w:pPr>
        <w:pStyle w:val="Akapitzlist"/>
        <w:numPr>
          <w:ilvl w:val="0"/>
          <w:numId w:val="8"/>
        </w:numPr>
        <w:spacing w:line="240" w:lineRule="auto"/>
        <w:ind w:left="357" w:hanging="357"/>
        <w:rPr>
          <w:rFonts w:eastAsia="Times New Roman" w:cstheme="minorHAnsi"/>
          <w:lang w:eastAsia="pl-PL"/>
        </w:rPr>
      </w:pPr>
      <w:r w:rsidRPr="00657824">
        <w:rPr>
          <w:rFonts w:eastAsia="Times New Roman" w:cstheme="minorHAnsi"/>
          <w:lang w:eastAsia="ar-SA"/>
        </w:rPr>
        <w:t xml:space="preserve">Wykonawcy składający ofertę wspólnie, na podstawie art. </w:t>
      </w:r>
      <w:r w:rsidR="00957BA2" w:rsidRPr="00657824">
        <w:rPr>
          <w:rFonts w:eastAsia="Times New Roman" w:cstheme="minorHAnsi"/>
          <w:lang w:eastAsia="ar-SA"/>
        </w:rPr>
        <w:t>58 ust. 1</w:t>
      </w:r>
      <w:r w:rsidR="002617D6" w:rsidRPr="00657824">
        <w:rPr>
          <w:rFonts w:eastAsia="Times New Roman" w:cstheme="minorHAnsi"/>
          <w:lang w:eastAsia="ar-SA"/>
        </w:rPr>
        <w:t xml:space="preserve"> ustawy</w:t>
      </w:r>
      <w:r w:rsidRPr="00657824">
        <w:rPr>
          <w:rFonts w:eastAsia="Times New Roman" w:cstheme="minorHAnsi"/>
          <w:lang w:eastAsia="ar-SA"/>
        </w:rPr>
        <w:t xml:space="preserve"> </w:t>
      </w:r>
      <w:proofErr w:type="spellStart"/>
      <w:r w:rsidRPr="00657824">
        <w:rPr>
          <w:rFonts w:eastAsia="Times New Roman" w:cstheme="minorHAnsi"/>
          <w:lang w:eastAsia="ar-SA"/>
        </w:rPr>
        <w:t>pzp</w:t>
      </w:r>
      <w:proofErr w:type="spellEnd"/>
      <w:r w:rsidRPr="00657824">
        <w:rPr>
          <w:rFonts w:eastAsia="Times New Roman" w:cstheme="minorHAnsi"/>
          <w:lang w:eastAsia="ar-SA"/>
        </w:rPr>
        <w:t xml:space="preserve"> ponoszą solidarną odpo</w:t>
      </w:r>
      <w:r w:rsidR="00957BA2" w:rsidRPr="00657824">
        <w:rPr>
          <w:rFonts w:eastAsia="Times New Roman" w:cstheme="minorHAnsi"/>
          <w:lang w:eastAsia="ar-SA"/>
        </w:rPr>
        <w:t xml:space="preserve">wiedzialność za wykonanie umowy </w:t>
      </w:r>
      <w:r w:rsidRPr="00657824">
        <w:rPr>
          <w:rFonts w:eastAsia="Times New Roman" w:cstheme="minorHAnsi"/>
          <w:lang w:eastAsia="ar-SA"/>
        </w:rPr>
        <w:t>i wniesienie zabezp</w:t>
      </w:r>
      <w:r w:rsidR="00957BA2" w:rsidRPr="00657824">
        <w:rPr>
          <w:rFonts w:eastAsia="Times New Roman" w:cstheme="minorHAnsi"/>
          <w:lang w:eastAsia="ar-SA"/>
        </w:rPr>
        <w:t xml:space="preserve">ieczenia należytego </w:t>
      </w:r>
      <w:r w:rsidRPr="00657824">
        <w:rPr>
          <w:rFonts w:eastAsia="Times New Roman" w:cstheme="minorHAnsi"/>
          <w:lang w:eastAsia="ar-SA"/>
        </w:rPr>
        <w:t>wykonania umowy.</w:t>
      </w:r>
    </w:p>
    <w:p w14:paraId="37858E3E" w14:textId="74E59574" w:rsidR="006C77D8" w:rsidRPr="00657824" w:rsidRDefault="006C77D8" w:rsidP="005F6D92">
      <w:pPr>
        <w:pStyle w:val="Akapitzlist"/>
        <w:numPr>
          <w:ilvl w:val="0"/>
          <w:numId w:val="8"/>
        </w:numPr>
        <w:spacing w:line="240" w:lineRule="auto"/>
        <w:ind w:left="357" w:hanging="357"/>
        <w:rPr>
          <w:rFonts w:eastAsia="Times New Roman" w:cstheme="minorHAnsi"/>
          <w:lang w:eastAsia="pl-PL"/>
        </w:rPr>
      </w:pPr>
      <w:r w:rsidRPr="00657824">
        <w:rPr>
          <w:rFonts w:eastAsia="Times New Roman" w:cstheme="minorHAnsi"/>
          <w:kern w:val="1"/>
          <w:lang w:eastAsia="ar-SA"/>
        </w:rPr>
        <w:t xml:space="preserve">W przypadku zmiany terminu </w:t>
      </w:r>
      <w:r w:rsidR="001D3D50" w:rsidRPr="00657824">
        <w:rPr>
          <w:rFonts w:eastAsia="Times New Roman" w:cstheme="minorHAnsi"/>
          <w:kern w:val="1"/>
          <w:lang w:eastAsia="ar-SA"/>
        </w:rPr>
        <w:t>wykonania</w:t>
      </w:r>
      <w:r w:rsidRPr="00657824">
        <w:rPr>
          <w:rFonts w:eastAsia="Times New Roman" w:cstheme="minorHAnsi"/>
          <w:kern w:val="1"/>
          <w:lang w:eastAsia="ar-SA"/>
        </w:rPr>
        <w:t xml:space="preserve"> </w:t>
      </w:r>
      <w:r w:rsidR="00B95C06" w:rsidRPr="00657824">
        <w:rPr>
          <w:rFonts w:eastAsia="Times New Roman" w:cstheme="minorHAnsi"/>
          <w:kern w:val="1"/>
          <w:lang w:eastAsia="ar-SA"/>
        </w:rPr>
        <w:t xml:space="preserve">Przedmiotu </w:t>
      </w:r>
      <w:r w:rsidRPr="00657824">
        <w:rPr>
          <w:rFonts w:eastAsia="Times New Roman" w:cstheme="minorHAnsi"/>
          <w:kern w:val="1"/>
          <w:lang w:eastAsia="ar-SA"/>
        </w:rPr>
        <w:t>zamówienia</w:t>
      </w:r>
      <w:r w:rsidR="00B95C06" w:rsidRPr="00657824">
        <w:rPr>
          <w:rFonts w:eastAsia="Times New Roman" w:cstheme="minorHAnsi"/>
          <w:kern w:val="1"/>
          <w:lang w:eastAsia="ar-SA"/>
        </w:rPr>
        <w:t xml:space="preserve"> </w:t>
      </w:r>
      <w:r w:rsidRPr="00657824">
        <w:rPr>
          <w:rFonts w:eastAsia="Times New Roman" w:cstheme="minorHAnsi"/>
          <w:kern w:val="1"/>
          <w:lang w:eastAsia="ar-SA"/>
        </w:rPr>
        <w:t>na skutek wprowadzenia zmian, o których mowa w treści § 1</w:t>
      </w:r>
      <w:r w:rsidR="00155B8F" w:rsidRPr="00657824">
        <w:rPr>
          <w:rFonts w:eastAsia="Times New Roman" w:cstheme="minorHAnsi"/>
          <w:kern w:val="1"/>
          <w:lang w:eastAsia="ar-SA"/>
        </w:rPr>
        <w:t>5</w:t>
      </w:r>
      <w:r w:rsidRPr="00657824">
        <w:rPr>
          <w:rFonts w:eastAsia="Times New Roman" w:cstheme="minorHAnsi"/>
          <w:kern w:val="1"/>
          <w:lang w:eastAsia="ar-SA"/>
        </w:rPr>
        <w:t xml:space="preserve"> </w:t>
      </w:r>
      <w:r w:rsidR="00B95C06" w:rsidRPr="00657824">
        <w:rPr>
          <w:rFonts w:eastAsia="Times New Roman" w:cstheme="minorHAnsi"/>
          <w:kern w:val="1"/>
          <w:lang w:eastAsia="ar-SA"/>
        </w:rPr>
        <w:t>Umowy</w:t>
      </w:r>
      <w:r w:rsidRPr="00657824">
        <w:rPr>
          <w:rFonts w:eastAsia="Times New Roman" w:cstheme="minorHAnsi"/>
          <w:kern w:val="1"/>
          <w:lang w:eastAsia="ar-SA"/>
        </w:rPr>
        <w:t xml:space="preserve">, Wykonawca zobowiązany jest do przedłużenia okresu </w:t>
      </w:r>
      <w:r w:rsidR="00941B71" w:rsidRPr="00657824">
        <w:rPr>
          <w:rFonts w:eastAsia="Times New Roman" w:cstheme="minorHAnsi"/>
          <w:kern w:val="1"/>
          <w:lang w:eastAsia="ar-SA"/>
        </w:rPr>
        <w:t>Zabezpieczenia</w:t>
      </w:r>
      <w:r w:rsidRPr="00657824">
        <w:rPr>
          <w:rFonts w:eastAsia="Times New Roman" w:cstheme="minorHAnsi"/>
          <w:kern w:val="1"/>
          <w:lang w:eastAsia="ar-SA"/>
        </w:rPr>
        <w:t xml:space="preserve"> oraz okresu zabezpieczenia roszczeń z tytułu rękojmi za wady o długość okresu odpowiadający liczbie dni, o który przedłużono termin realizacji </w:t>
      </w:r>
      <w:r w:rsidR="00B95C06" w:rsidRPr="00657824">
        <w:rPr>
          <w:rFonts w:eastAsia="Times New Roman" w:cstheme="minorHAnsi"/>
          <w:kern w:val="1"/>
          <w:lang w:eastAsia="ar-SA"/>
        </w:rPr>
        <w:t xml:space="preserve">Przedmiotu </w:t>
      </w:r>
      <w:r w:rsidRPr="00657824">
        <w:rPr>
          <w:rFonts w:eastAsia="Times New Roman" w:cstheme="minorHAnsi"/>
          <w:kern w:val="1"/>
          <w:lang w:eastAsia="ar-SA"/>
        </w:rPr>
        <w:t>zamówienia.</w:t>
      </w:r>
    </w:p>
    <w:p w14:paraId="19AEC169" w14:textId="3EE562B9" w:rsidR="006C77D8" w:rsidRPr="00657824" w:rsidRDefault="006C77D8" w:rsidP="005F6D92">
      <w:pPr>
        <w:pStyle w:val="Akapitzlist"/>
        <w:numPr>
          <w:ilvl w:val="0"/>
          <w:numId w:val="8"/>
        </w:numPr>
        <w:spacing w:line="240" w:lineRule="auto"/>
        <w:ind w:left="357" w:hanging="357"/>
        <w:rPr>
          <w:rFonts w:eastAsia="Times New Roman" w:cstheme="minorHAnsi"/>
          <w:lang w:eastAsia="pl-PL"/>
        </w:rPr>
      </w:pPr>
      <w:r w:rsidRPr="00657824">
        <w:rPr>
          <w:rFonts w:eastAsia="Times New Roman" w:cstheme="minorHAnsi"/>
          <w:kern w:val="1"/>
          <w:lang w:eastAsia="ar-SA"/>
        </w:rPr>
        <w:t xml:space="preserve">W przypadku wniesienia przez Wykonawcę </w:t>
      </w:r>
      <w:r w:rsidR="00941B71" w:rsidRPr="00657824">
        <w:rPr>
          <w:rFonts w:eastAsia="Times New Roman" w:cstheme="minorHAnsi"/>
          <w:kern w:val="1"/>
          <w:lang w:eastAsia="ar-SA"/>
        </w:rPr>
        <w:t>Zabezpieczenia</w:t>
      </w:r>
      <w:r w:rsidRPr="00657824">
        <w:rPr>
          <w:rFonts w:eastAsia="Times New Roman" w:cstheme="minorHAnsi"/>
          <w:kern w:val="1"/>
          <w:lang w:eastAsia="ar-SA"/>
        </w:rPr>
        <w:t xml:space="preserve"> oraz zabezpieczenia roszczeń z tytułu rękojmi za wady w jednej z form, o których mowa w treści ar</w:t>
      </w:r>
      <w:r w:rsidR="005E71E4" w:rsidRPr="00657824">
        <w:rPr>
          <w:rFonts w:eastAsia="Times New Roman" w:cstheme="minorHAnsi"/>
          <w:kern w:val="1"/>
          <w:lang w:eastAsia="ar-SA"/>
        </w:rPr>
        <w:t xml:space="preserve">t. </w:t>
      </w:r>
      <w:r w:rsidR="00941B71" w:rsidRPr="00657824">
        <w:rPr>
          <w:rFonts w:eastAsia="Times New Roman" w:cstheme="minorHAnsi"/>
          <w:kern w:val="1"/>
          <w:lang w:eastAsia="ar-SA"/>
        </w:rPr>
        <w:t>450</w:t>
      </w:r>
      <w:r w:rsidR="005E71E4" w:rsidRPr="00657824">
        <w:rPr>
          <w:rFonts w:eastAsia="Times New Roman" w:cstheme="minorHAnsi"/>
          <w:kern w:val="1"/>
          <w:lang w:eastAsia="ar-SA"/>
        </w:rPr>
        <w:t xml:space="preserve"> ust. 1 pkt 2 – 5 ustawy </w:t>
      </w:r>
      <w:proofErr w:type="spellStart"/>
      <w:r w:rsidR="005E71E4" w:rsidRPr="00657824">
        <w:rPr>
          <w:rFonts w:eastAsia="Times New Roman" w:cstheme="minorHAnsi"/>
          <w:kern w:val="1"/>
          <w:lang w:eastAsia="ar-SA"/>
        </w:rPr>
        <w:t>p</w:t>
      </w:r>
      <w:r w:rsidRPr="00657824">
        <w:rPr>
          <w:rFonts w:eastAsia="Times New Roman" w:cstheme="minorHAnsi"/>
          <w:kern w:val="1"/>
          <w:lang w:eastAsia="ar-SA"/>
        </w:rPr>
        <w:t>zp</w:t>
      </w:r>
      <w:proofErr w:type="spellEnd"/>
      <w:r w:rsidRPr="00657824">
        <w:rPr>
          <w:rFonts w:eastAsia="Times New Roman" w:cstheme="minorHAnsi"/>
          <w:kern w:val="1"/>
          <w:lang w:eastAsia="ar-SA"/>
        </w:rPr>
        <w:t xml:space="preserve">, a następnie zmiany terminu realizacji </w:t>
      </w:r>
      <w:r w:rsidR="00B95C06" w:rsidRPr="00657824">
        <w:rPr>
          <w:rFonts w:eastAsia="Times New Roman" w:cstheme="minorHAnsi"/>
          <w:kern w:val="1"/>
          <w:lang w:eastAsia="ar-SA"/>
        </w:rPr>
        <w:t xml:space="preserve">Przedmiotu </w:t>
      </w:r>
      <w:r w:rsidRPr="00657824">
        <w:rPr>
          <w:rFonts w:eastAsia="Times New Roman" w:cstheme="minorHAnsi"/>
          <w:kern w:val="1"/>
          <w:lang w:eastAsia="ar-SA"/>
        </w:rPr>
        <w:t xml:space="preserve">zamówienia na skutek wprowadzenia zmian, o których mowa w treści § </w:t>
      </w:r>
      <w:r w:rsidR="00155B8F" w:rsidRPr="00657824">
        <w:rPr>
          <w:rFonts w:eastAsia="Times New Roman" w:cstheme="minorHAnsi"/>
          <w:kern w:val="1"/>
          <w:lang w:eastAsia="ar-SA"/>
        </w:rPr>
        <w:t>15</w:t>
      </w:r>
      <w:r w:rsidR="00437190" w:rsidRPr="00657824">
        <w:rPr>
          <w:rFonts w:eastAsia="Times New Roman" w:cstheme="minorHAnsi"/>
          <w:kern w:val="1"/>
          <w:lang w:eastAsia="ar-SA"/>
        </w:rPr>
        <w:t xml:space="preserve"> </w:t>
      </w:r>
      <w:r w:rsidR="00B95C06" w:rsidRPr="00657824">
        <w:rPr>
          <w:rFonts w:eastAsia="Times New Roman" w:cstheme="minorHAnsi"/>
          <w:kern w:val="1"/>
          <w:lang w:eastAsia="ar-SA"/>
        </w:rPr>
        <w:t>U</w:t>
      </w:r>
      <w:r w:rsidRPr="00657824">
        <w:rPr>
          <w:rFonts w:eastAsia="Times New Roman" w:cstheme="minorHAnsi"/>
          <w:kern w:val="1"/>
          <w:lang w:eastAsia="ar-SA"/>
        </w:rPr>
        <w:t>mowy, Wykonawca zobowiązany jest dostarczyć Zamawiającemu w terminie nie dłuższym niż 10 dni od dnia</w:t>
      </w:r>
      <w:r w:rsidR="00B95C06" w:rsidRPr="00657824">
        <w:rPr>
          <w:rFonts w:eastAsia="Times New Roman" w:cstheme="minorHAnsi"/>
          <w:kern w:val="1"/>
          <w:lang w:eastAsia="ar-SA"/>
        </w:rPr>
        <w:t xml:space="preserve"> zawarcia aneksu do U</w:t>
      </w:r>
      <w:r w:rsidRPr="00657824">
        <w:rPr>
          <w:rFonts w:eastAsia="Times New Roman" w:cstheme="minorHAnsi"/>
          <w:kern w:val="1"/>
          <w:lang w:eastAsia="ar-SA"/>
        </w:rPr>
        <w:t>mowy:</w:t>
      </w:r>
    </w:p>
    <w:p w14:paraId="603E874C" w14:textId="77777777" w:rsidR="006C77D8" w:rsidRPr="00657824" w:rsidRDefault="006C77D8" w:rsidP="005F6D92">
      <w:pPr>
        <w:pStyle w:val="Akapitzlist"/>
        <w:numPr>
          <w:ilvl w:val="0"/>
          <w:numId w:val="12"/>
        </w:numPr>
        <w:spacing w:line="240" w:lineRule="auto"/>
        <w:rPr>
          <w:rFonts w:eastAsia="Times New Roman" w:cstheme="minorHAnsi"/>
          <w:kern w:val="1"/>
          <w:lang w:eastAsia="ar-SA"/>
        </w:rPr>
      </w:pPr>
      <w:r w:rsidRPr="00657824">
        <w:rPr>
          <w:rFonts w:eastAsia="Times New Roman" w:cstheme="minorHAnsi"/>
          <w:kern w:val="1"/>
          <w:lang w:eastAsia="ar-SA"/>
        </w:rPr>
        <w:t xml:space="preserve">oryginał aneksu do </w:t>
      </w:r>
      <w:r w:rsidR="00B95C06" w:rsidRPr="00657824">
        <w:rPr>
          <w:rFonts w:eastAsia="Times New Roman" w:cstheme="minorHAnsi"/>
          <w:kern w:val="1"/>
          <w:lang w:eastAsia="ar-SA"/>
        </w:rPr>
        <w:t>Zabezpieczenia</w:t>
      </w:r>
      <w:r w:rsidRPr="00657824">
        <w:rPr>
          <w:rFonts w:eastAsia="Times New Roman" w:cstheme="minorHAnsi"/>
          <w:kern w:val="1"/>
          <w:lang w:eastAsia="ar-SA"/>
        </w:rPr>
        <w:t xml:space="preserve"> oraz</w:t>
      </w:r>
    </w:p>
    <w:p w14:paraId="59D96A9D" w14:textId="77777777" w:rsidR="006C77D8" w:rsidRPr="00657824" w:rsidRDefault="006C77D8" w:rsidP="006C77D8">
      <w:pPr>
        <w:pStyle w:val="Akapitzlist"/>
        <w:spacing w:line="240" w:lineRule="auto"/>
        <w:ind w:left="357" w:firstLine="0"/>
        <w:rPr>
          <w:rFonts w:eastAsia="Times New Roman" w:cstheme="minorHAnsi"/>
          <w:lang w:eastAsia="pl-PL"/>
        </w:rPr>
      </w:pPr>
      <w:r w:rsidRPr="00657824">
        <w:rPr>
          <w:rFonts w:eastAsia="Times New Roman" w:cstheme="minorHAnsi"/>
          <w:kern w:val="1"/>
          <w:lang w:eastAsia="ar-SA"/>
        </w:rPr>
        <w:t>2) oryginał aneksu do zabezpieczenia roszczeń z tytułu rękojmi za wady.</w:t>
      </w:r>
    </w:p>
    <w:p w14:paraId="04DBFA7B" w14:textId="30F76774" w:rsidR="006C77D8" w:rsidRPr="00657824" w:rsidRDefault="006C77D8" w:rsidP="005F6D92">
      <w:pPr>
        <w:pStyle w:val="Akapitzlist"/>
        <w:numPr>
          <w:ilvl w:val="0"/>
          <w:numId w:val="8"/>
        </w:numPr>
        <w:spacing w:line="240" w:lineRule="auto"/>
        <w:ind w:left="357" w:hanging="357"/>
        <w:rPr>
          <w:rFonts w:eastAsia="Times New Roman" w:cstheme="minorHAnsi"/>
          <w:lang w:eastAsia="pl-PL"/>
        </w:rPr>
      </w:pPr>
      <w:r w:rsidRPr="00657824">
        <w:rPr>
          <w:rFonts w:eastAsia="Times New Roman" w:cstheme="minorHAnsi"/>
          <w:kern w:val="1"/>
          <w:lang w:eastAsia="ar-SA"/>
        </w:rPr>
        <w:t xml:space="preserve">Niedopełnienie przez Wykonawcę obowiązku, o którym mowa w ust. </w:t>
      </w:r>
      <w:r w:rsidR="005A5A98" w:rsidRPr="00657824">
        <w:rPr>
          <w:rFonts w:eastAsia="Times New Roman" w:cstheme="minorHAnsi"/>
          <w:kern w:val="1"/>
          <w:lang w:eastAsia="ar-SA"/>
        </w:rPr>
        <w:t>8</w:t>
      </w:r>
      <w:r w:rsidRPr="00657824">
        <w:rPr>
          <w:rFonts w:eastAsia="Times New Roman" w:cstheme="minorHAnsi"/>
          <w:kern w:val="1"/>
          <w:lang w:eastAsia="ar-SA"/>
        </w:rPr>
        <w:t xml:space="preserve"> </w:t>
      </w:r>
      <w:r w:rsidR="00B95C06" w:rsidRPr="00657824">
        <w:rPr>
          <w:rFonts w:eastAsia="Times New Roman" w:cstheme="minorHAnsi"/>
          <w:kern w:val="1"/>
          <w:lang w:eastAsia="ar-SA"/>
        </w:rPr>
        <w:t>U</w:t>
      </w:r>
      <w:r w:rsidRPr="00657824">
        <w:rPr>
          <w:rFonts w:eastAsia="Times New Roman" w:cstheme="minorHAnsi"/>
          <w:kern w:val="1"/>
          <w:lang w:eastAsia="ar-SA"/>
        </w:rPr>
        <w:t>mowy, będzie skutkowało kar</w:t>
      </w:r>
      <w:r w:rsidR="00B95C06" w:rsidRPr="00657824">
        <w:rPr>
          <w:rFonts w:eastAsia="Times New Roman" w:cstheme="minorHAnsi"/>
          <w:kern w:val="1"/>
          <w:lang w:eastAsia="ar-SA"/>
        </w:rPr>
        <w:t>ą</w:t>
      </w:r>
      <w:r w:rsidRPr="00657824">
        <w:rPr>
          <w:rFonts w:eastAsia="Times New Roman" w:cstheme="minorHAnsi"/>
          <w:kern w:val="1"/>
          <w:lang w:eastAsia="ar-SA"/>
        </w:rPr>
        <w:t xml:space="preserve"> umownej, o której mowa w treści § 1</w:t>
      </w:r>
      <w:r w:rsidR="00774329" w:rsidRPr="00657824">
        <w:rPr>
          <w:rFonts w:eastAsia="Times New Roman" w:cstheme="minorHAnsi"/>
          <w:kern w:val="1"/>
          <w:lang w:eastAsia="ar-SA"/>
        </w:rPr>
        <w:t>3</w:t>
      </w:r>
      <w:r w:rsidR="00B95C06" w:rsidRPr="00657824">
        <w:rPr>
          <w:rFonts w:eastAsia="Times New Roman" w:cstheme="minorHAnsi"/>
          <w:kern w:val="1"/>
          <w:lang w:eastAsia="ar-SA"/>
        </w:rPr>
        <w:t xml:space="preserve"> ust. 1 pkt </w:t>
      </w:r>
      <w:r w:rsidR="00F949E9" w:rsidRPr="00657824">
        <w:rPr>
          <w:rFonts w:eastAsia="Times New Roman" w:cstheme="minorHAnsi"/>
          <w:kern w:val="1"/>
          <w:lang w:eastAsia="ar-SA"/>
        </w:rPr>
        <w:t>5</w:t>
      </w:r>
      <w:r w:rsidR="00B95C06" w:rsidRPr="00657824">
        <w:rPr>
          <w:rFonts w:eastAsia="Times New Roman" w:cstheme="minorHAnsi"/>
          <w:kern w:val="1"/>
          <w:lang w:eastAsia="ar-SA"/>
        </w:rPr>
        <w:t xml:space="preserve"> U</w:t>
      </w:r>
      <w:r w:rsidRPr="00657824">
        <w:rPr>
          <w:rFonts w:eastAsia="Times New Roman" w:cstheme="minorHAnsi"/>
          <w:kern w:val="1"/>
          <w:lang w:eastAsia="ar-SA"/>
        </w:rPr>
        <w:t>mowy, lub odstąpieniem prz</w:t>
      </w:r>
      <w:r w:rsidR="00B95C06" w:rsidRPr="00657824">
        <w:rPr>
          <w:rFonts w:eastAsia="Times New Roman" w:cstheme="minorHAnsi"/>
          <w:kern w:val="1"/>
          <w:lang w:eastAsia="ar-SA"/>
        </w:rPr>
        <w:t>ez Zamawiającego od U</w:t>
      </w:r>
      <w:r w:rsidRPr="00657824">
        <w:rPr>
          <w:rFonts w:eastAsia="Times New Roman" w:cstheme="minorHAnsi"/>
          <w:kern w:val="1"/>
          <w:lang w:eastAsia="ar-SA"/>
        </w:rPr>
        <w:t xml:space="preserve">mowy na podstawie § </w:t>
      </w:r>
      <w:r w:rsidR="005A5A98" w:rsidRPr="00657824">
        <w:rPr>
          <w:rFonts w:eastAsia="Times New Roman" w:cstheme="minorHAnsi"/>
          <w:kern w:val="1"/>
          <w:lang w:eastAsia="ar-SA"/>
        </w:rPr>
        <w:t>1</w:t>
      </w:r>
      <w:r w:rsidR="00774329" w:rsidRPr="00657824">
        <w:rPr>
          <w:rFonts w:eastAsia="Times New Roman" w:cstheme="minorHAnsi"/>
          <w:kern w:val="1"/>
          <w:lang w:eastAsia="ar-SA"/>
        </w:rPr>
        <w:t>4</w:t>
      </w:r>
      <w:r w:rsidRPr="00657824">
        <w:rPr>
          <w:rFonts w:eastAsia="Times New Roman" w:cstheme="minorHAnsi"/>
          <w:kern w:val="1"/>
          <w:lang w:eastAsia="ar-SA"/>
        </w:rPr>
        <w:t xml:space="preserve"> ust. 1 pkt </w:t>
      </w:r>
      <w:r w:rsidR="00774329" w:rsidRPr="00657824">
        <w:rPr>
          <w:rFonts w:eastAsia="Times New Roman" w:cstheme="minorHAnsi"/>
          <w:kern w:val="1"/>
          <w:lang w:eastAsia="ar-SA"/>
        </w:rPr>
        <w:t xml:space="preserve">1 litera </w:t>
      </w:r>
      <w:r w:rsidR="001F0A77" w:rsidRPr="00657824">
        <w:rPr>
          <w:rFonts w:eastAsia="Times New Roman" w:cstheme="minorHAnsi"/>
          <w:kern w:val="1"/>
          <w:lang w:eastAsia="ar-SA"/>
        </w:rPr>
        <w:t>e</w:t>
      </w:r>
      <w:r w:rsidRPr="00657824">
        <w:rPr>
          <w:rFonts w:eastAsia="Times New Roman" w:cstheme="minorHAnsi"/>
          <w:kern w:val="1"/>
          <w:lang w:eastAsia="ar-SA"/>
        </w:rPr>
        <w:t xml:space="preserve"> </w:t>
      </w:r>
      <w:r w:rsidR="004B337F" w:rsidRPr="00657824">
        <w:rPr>
          <w:rFonts w:eastAsia="Times New Roman" w:cstheme="minorHAnsi"/>
          <w:kern w:val="1"/>
          <w:lang w:eastAsia="ar-SA"/>
        </w:rPr>
        <w:t>Umowy.</w:t>
      </w:r>
    </w:p>
    <w:p w14:paraId="329BF387" w14:textId="77777777" w:rsidR="00B42323" w:rsidRPr="00657824" w:rsidRDefault="00B42323" w:rsidP="00A22AE5">
      <w:pPr>
        <w:suppressAutoHyphens/>
        <w:spacing w:line="240" w:lineRule="auto"/>
        <w:ind w:firstLine="0"/>
        <w:jc w:val="center"/>
        <w:rPr>
          <w:rFonts w:eastAsia="Times New Roman" w:cstheme="minorHAnsi"/>
          <w:b/>
          <w:lang w:eastAsia="ar-SA"/>
        </w:rPr>
      </w:pPr>
    </w:p>
    <w:p w14:paraId="0624F450" w14:textId="7EEC7BD9" w:rsidR="00454C8E" w:rsidRPr="00657824" w:rsidRDefault="00454C8E" w:rsidP="00A22AE5">
      <w:pPr>
        <w:suppressAutoHyphens/>
        <w:spacing w:line="240" w:lineRule="auto"/>
        <w:ind w:firstLine="0"/>
        <w:jc w:val="center"/>
        <w:rPr>
          <w:rFonts w:eastAsia="Times New Roman" w:cstheme="minorHAnsi"/>
          <w:b/>
          <w:lang w:eastAsia="ar-SA"/>
        </w:rPr>
      </w:pPr>
      <w:r w:rsidRPr="00657824">
        <w:rPr>
          <w:rFonts w:eastAsia="Times New Roman" w:cstheme="minorHAnsi"/>
          <w:b/>
          <w:lang w:eastAsia="ar-SA"/>
        </w:rPr>
        <w:t>§ 1</w:t>
      </w:r>
      <w:r w:rsidR="00774329" w:rsidRPr="00657824">
        <w:rPr>
          <w:rFonts w:eastAsia="Times New Roman" w:cstheme="minorHAnsi"/>
          <w:b/>
          <w:lang w:eastAsia="ar-SA"/>
        </w:rPr>
        <w:t>3</w:t>
      </w:r>
    </w:p>
    <w:p w14:paraId="52BD5A4F" w14:textId="77777777" w:rsidR="00957BA2" w:rsidRPr="00657824" w:rsidRDefault="00957BA2" w:rsidP="00A22AE5">
      <w:pPr>
        <w:suppressAutoHyphens/>
        <w:spacing w:line="240" w:lineRule="auto"/>
        <w:ind w:firstLine="0"/>
        <w:jc w:val="center"/>
        <w:rPr>
          <w:rFonts w:eastAsia="Times New Roman" w:cstheme="minorHAnsi"/>
          <w:b/>
          <w:lang w:eastAsia="ar-SA"/>
        </w:rPr>
      </w:pPr>
      <w:r w:rsidRPr="00657824">
        <w:rPr>
          <w:rFonts w:eastAsia="Times New Roman" w:cstheme="minorHAnsi"/>
          <w:b/>
          <w:lang w:eastAsia="ar-SA"/>
        </w:rPr>
        <w:t>Kary umowne</w:t>
      </w:r>
    </w:p>
    <w:p w14:paraId="4188A9B1" w14:textId="77777777" w:rsidR="00BE4474" w:rsidRPr="00657824" w:rsidRDefault="00BE4474" w:rsidP="005F6D92">
      <w:pPr>
        <w:pStyle w:val="Akapitzlist"/>
        <w:numPr>
          <w:ilvl w:val="0"/>
          <w:numId w:val="9"/>
        </w:numPr>
        <w:suppressAutoHyphens/>
        <w:spacing w:line="240" w:lineRule="auto"/>
        <w:ind w:left="357" w:hanging="357"/>
        <w:rPr>
          <w:rFonts w:eastAsia="Times New Roman" w:cstheme="minorHAnsi"/>
          <w:lang w:eastAsia="ar-SA"/>
        </w:rPr>
      </w:pPr>
      <w:r w:rsidRPr="00657824">
        <w:rPr>
          <w:rFonts w:eastAsia="Times New Roman" w:cstheme="minorHAnsi"/>
          <w:lang w:eastAsia="ar-SA"/>
        </w:rPr>
        <w:t xml:space="preserve">Wykonawca zapłaci Zamawiającemu kary umowne w następujących przypadkach: </w:t>
      </w:r>
    </w:p>
    <w:p w14:paraId="32E2BA20" w14:textId="42B867D6" w:rsidR="00BE4474" w:rsidRPr="00657824" w:rsidRDefault="00BE4474" w:rsidP="005F6D92">
      <w:pPr>
        <w:pStyle w:val="Akapitzlist"/>
        <w:numPr>
          <w:ilvl w:val="0"/>
          <w:numId w:val="10"/>
        </w:numPr>
        <w:suppressAutoHyphens/>
        <w:spacing w:line="240" w:lineRule="auto"/>
        <w:rPr>
          <w:rFonts w:eastAsia="Times New Roman" w:cstheme="minorHAnsi"/>
          <w:lang w:eastAsia="ar-SA"/>
        </w:rPr>
      </w:pPr>
      <w:r w:rsidRPr="00657824">
        <w:rPr>
          <w:rFonts w:eastAsia="Times New Roman" w:cstheme="minorHAnsi"/>
          <w:lang w:eastAsia="ar-SA"/>
        </w:rPr>
        <w:t>za zwłokę w wykonaniu Przedmiotu zamówienia powstałą z winy Wykonawcy w wysokości 0,2% Wynagrodzenia</w:t>
      </w:r>
      <w:r w:rsidR="00F55523" w:rsidRPr="00657824">
        <w:rPr>
          <w:rFonts w:eastAsia="Times New Roman" w:cstheme="minorHAnsi"/>
          <w:lang w:eastAsia="ar-SA"/>
        </w:rPr>
        <w:t xml:space="preserve"> brutto</w:t>
      </w:r>
      <w:r w:rsidRPr="00657824">
        <w:rPr>
          <w:rFonts w:eastAsia="Times New Roman" w:cstheme="minorHAnsi"/>
          <w:lang w:eastAsia="ar-SA"/>
        </w:rPr>
        <w:t>,</w:t>
      </w:r>
      <w:r w:rsidR="0004422F" w:rsidRPr="00657824">
        <w:rPr>
          <w:rFonts w:eastAsia="Times New Roman" w:cstheme="minorHAnsi"/>
          <w:lang w:eastAsia="ar-SA"/>
        </w:rPr>
        <w:t xml:space="preserve"> o którym mowa w § 3,</w:t>
      </w:r>
      <w:r w:rsidRPr="00657824">
        <w:rPr>
          <w:rFonts w:eastAsia="Times New Roman" w:cstheme="minorHAnsi"/>
          <w:lang w:eastAsia="ar-SA"/>
        </w:rPr>
        <w:t xml:space="preserve"> za każdy dzień zwłoki licząc od dnia następnego, po upływie terminu wykonania określonego w Umowie, </w:t>
      </w:r>
    </w:p>
    <w:p w14:paraId="3F0B3AC3" w14:textId="37744D11" w:rsidR="00BE4474" w:rsidRPr="00657824" w:rsidRDefault="00BE4474" w:rsidP="005F6D92">
      <w:pPr>
        <w:pStyle w:val="Akapitzlist"/>
        <w:numPr>
          <w:ilvl w:val="0"/>
          <w:numId w:val="10"/>
        </w:numPr>
        <w:suppressAutoHyphens/>
        <w:spacing w:line="240" w:lineRule="auto"/>
        <w:rPr>
          <w:rFonts w:eastAsia="Times New Roman" w:cstheme="minorHAnsi"/>
          <w:lang w:eastAsia="ar-SA"/>
        </w:rPr>
      </w:pPr>
      <w:r w:rsidRPr="00657824">
        <w:rPr>
          <w:rFonts w:eastAsia="Times New Roman" w:cstheme="minorHAnsi"/>
          <w:lang w:eastAsia="ar-SA"/>
        </w:rPr>
        <w:t>za zwłokę w usunięciu wad stwierdzonych przy odbiorze końcowym lub w okresie udzielonej gwarancji jakości i rękojmi za wady w wysokości 0,2% Wynagrodzenia</w:t>
      </w:r>
      <w:r w:rsidR="00F55523" w:rsidRPr="00657824">
        <w:rPr>
          <w:rFonts w:eastAsia="Times New Roman" w:cstheme="minorHAnsi"/>
          <w:lang w:eastAsia="ar-SA"/>
        </w:rPr>
        <w:t xml:space="preserve"> brutto</w:t>
      </w:r>
      <w:r w:rsidR="0004422F" w:rsidRPr="00657824">
        <w:rPr>
          <w:rFonts w:eastAsia="Times New Roman" w:cstheme="minorHAnsi"/>
          <w:lang w:eastAsia="ar-SA"/>
        </w:rPr>
        <w:t>, o którym mowa w § 3</w:t>
      </w:r>
      <w:r w:rsidRPr="00657824">
        <w:rPr>
          <w:rFonts w:eastAsia="Times New Roman" w:cstheme="minorHAnsi"/>
          <w:lang w:eastAsia="ar-SA"/>
        </w:rPr>
        <w:t xml:space="preserve">, </w:t>
      </w:r>
      <w:r w:rsidR="0004422F" w:rsidRPr="00657824">
        <w:rPr>
          <w:rFonts w:eastAsia="Times New Roman" w:cstheme="minorHAnsi"/>
          <w:lang w:eastAsia="ar-SA"/>
        </w:rPr>
        <w:t xml:space="preserve"> </w:t>
      </w:r>
      <w:r w:rsidRPr="00657824">
        <w:rPr>
          <w:rFonts w:eastAsia="Times New Roman" w:cstheme="minorHAnsi"/>
          <w:lang w:eastAsia="ar-SA"/>
        </w:rPr>
        <w:t>za każdy dzień zwłoki, liczony od upływu terminu wyznaczonego na usunięcie wad,</w:t>
      </w:r>
    </w:p>
    <w:p w14:paraId="1D6F01BB" w14:textId="77777777" w:rsidR="00F55523" w:rsidRPr="00657824" w:rsidRDefault="00BE4474" w:rsidP="005F6D92">
      <w:pPr>
        <w:pStyle w:val="Akapitzlist"/>
        <w:numPr>
          <w:ilvl w:val="0"/>
          <w:numId w:val="10"/>
        </w:numPr>
        <w:suppressAutoHyphens/>
        <w:spacing w:line="240" w:lineRule="auto"/>
        <w:rPr>
          <w:rFonts w:eastAsia="Times New Roman" w:cstheme="minorHAnsi"/>
          <w:lang w:eastAsia="ar-SA"/>
        </w:rPr>
      </w:pPr>
      <w:r w:rsidRPr="00657824">
        <w:rPr>
          <w:rFonts w:eastAsia="Times New Roman" w:cstheme="minorHAnsi"/>
          <w:lang w:eastAsia="ar-SA"/>
        </w:rPr>
        <w:t>z tytułu odstąpienia od Umowy z przyczyn leżących po stronie Wykonawcy – w wysokości 10% Wynagrodzenia</w:t>
      </w:r>
      <w:r w:rsidR="00F55523" w:rsidRPr="00657824">
        <w:rPr>
          <w:rFonts w:eastAsia="Times New Roman" w:cstheme="minorHAnsi"/>
          <w:lang w:eastAsia="ar-SA"/>
        </w:rPr>
        <w:t xml:space="preserve"> brutto</w:t>
      </w:r>
      <w:r w:rsidRPr="00657824">
        <w:rPr>
          <w:rFonts w:eastAsia="Times New Roman" w:cstheme="minorHAnsi"/>
          <w:lang w:eastAsia="ar-SA"/>
        </w:rPr>
        <w:t xml:space="preserve">, </w:t>
      </w:r>
    </w:p>
    <w:p w14:paraId="77BC8F40" w14:textId="44A6392E" w:rsidR="00F949E9" w:rsidRPr="00657824" w:rsidRDefault="009733B6" w:rsidP="005F6D92">
      <w:pPr>
        <w:pStyle w:val="Akapitzlist"/>
        <w:numPr>
          <w:ilvl w:val="0"/>
          <w:numId w:val="10"/>
        </w:numPr>
        <w:suppressAutoHyphens/>
        <w:spacing w:line="240" w:lineRule="auto"/>
        <w:rPr>
          <w:rFonts w:eastAsia="Times New Roman" w:cstheme="minorHAnsi"/>
          <w:lang w:eastAsia="ar-SA"/>
        </w:rPr>
      </w:pPr>
      <w:r w:rsidRPr="00657824">
        <w:rPr>
          <w:rFonts w:cstheme="minorHAnsi"/>
        </w:rPr>
        <w:t xml:space="preserve">za brak udziału Wykonawcy przy sporządzeniu szczegółowego protokołu inwentaryzacji prac w toku według stanu na dzień odstąpienia w wysokości 2% </w:t>
      </w:r>
      <w:r w:rsidR="009A444F" w:rsidRPr="00657824">
        <w:rPr>
          <w:rFonts w:cstheme="minorHAnsi"/>
        </w:rPr>
        <w:t>W</w:t>
      </w:r>
      <w:r w:rsidRPr="00657824">
        <w:rPr>
          <w:rFonts w:cstheme="minorHAnsi"/>
        </w:rPr>
        <w:t>ynagrodzenia brutto</w:t>
      </w:r>
      <w:r w:rsidR="00F55523" w:rsidRPr="00657824">
        <w:rPr>
          <w:rFonts w:cstheme="minorHAnsi"/>
        </w:rPr>
        <w:t>,</w:t>
      </w:r>
      <w:r w:rsidR="0004422F" w:rsidRPr="00657824">
        <w:rPr>
          <w:rFonts w:eastAsia="Times New Roman" w:cstheme="minorHAnsi"/>
          <w:lang w:eastAsia="ar-SA"/>
        </w:rPr>
        <w:t xml:space="preserve"> , o którym mowa w § 3,</w:t>
      </w:r>
    </w:p>
    <w:p w14:paraId="3A7476E2" w14:textId="7B250431" w:rsidR="00F949E9" w:rsidRPr="00657824" w:rsidRDefault="00F949E9" w:rsidP="005F6D92">
      <w:pPr>
        <w:pStyle w:val="Akapitzlist"/>
        <w:numPr>
          <w:ilvl w:val="0"/>
          <w:numId w:val="10"/>
        </w:numPr>
        <w:suppressAutoHyphens/>
        <w:spacing w:line="240" w:lineRule="auto"/>
        <w:rPr>
          <w:rFonts w:eastAsia="Times New Roman" w:cstheme="minorHAnsi"/>
          <w:lang w:eastAsia="ar-SA"/>
        </w:rPr>
      </w:pPr>
      <w:r w:rsidRPr="00657824">
        <w:rPr>
          <w:rFonts w:eastAsia="Times New Roman" w:cstheme="minorHAnsi"/>
          <w:lang w:eastAsia="ar-SA"/>
        </w:rPr>
        <w:t>w przypadku niedopełnienia przez Wykonawcę obowiązku, o którym mowa w treści § 12 ust. 8 Umowy, w wysokości 1% Wynagrodzenia brutto</w:t>
      </w:r>
      <w:r w:rsidR="0004422F" w:rsidRPr="00657824">
        <w:rPr>
          <w:rFonts w:eastAsia="Times New Roman" w:cstheme="minorHAnsi"/>
          <w:lang w:eastAsia="ar-SA"/>
        </w:rPr>
        <w:t xml:space="preserve">, o którym mowa w § 3, </w:t>
      </w:r>
      <w:r w:rsidRPr="00657824">
        <w:rPr>
          <w:rFonts w:eastAsia="Times New Roman" w:cstheme="minorHAnsi"/>
          <w:lang w:eastAsia="ar-SA"/>
        </w:rPr>
        <w:t xml:space="preserve"> za każdy dzień zwłoki, liczonej od upływu terminu, o którym mowa w treści § 12 ust. 8 Umowy.</w:t>
      </w:r>
    </w:p>
    <w:p w14:paraId="11D27C17" w14:textId="6711111E" w:rsidR="00BE4474" w:rsidRPr="00657824" w:rsidRDefault="00BE4474" w:rsidP="005F6D92">
      <w:pPr>
        <w:pStyle w:val="Akapitzlist"/>
        <w:numPr>
          <w:ilvl w:val="0"/>
          <w:numId w:val="9"/>
        </w:numPr>
        <w:spacing w:line="240" w:lineRule="auto"/>
        <w:ind w:left="357" w:hanging="357"/>
        <w:rPr>
          <w:rFonts w:eastAsia="Times New Roman" w:cstheme="minorHAnsi"/>
          <w:lang w:eastAsia="ar-SA"/>
        </w:rPr>
      </w:pPr>
      <w:r w:rsidRPr="00657824">
        <w:rPr>
          <w:rFonts w:eastAsia="Times New Roman" w:cstheme="minorHAnsi"/>
          <w:spacing w:val="-5"/>
          <w:lang w:eastAsia="ar-SA"/>
        </w:rPr>
        <w:t xml:space="preserve">W przypadku naliczenia przez </w:t>
      </w:r>
      <w:r w:rsidRPr="00657824">
        <w:rPr>
          <w:rFonts w:eastAsia="Times New Roman" w:cstheme="minorHAnsi"/>
          <w:iCs/>
          <w:spacing w:val="-5"/>
          <w:lang w:eastAsia="ar-SA"/>
        </w:rPr>
        <w:t>Zamawiającego</w:t>
      </w:r>
      <w:r w:rsidRPr="00657824">
        <w:rPr>
          <w:rFonts w:eastAsia="Times New Roman" w:cstheme="minorHAnsi"/>
          <w:spacing w:val="-5"/>
          <w:lang w:eastAsia="ar-SA"/>
        </w:rPr>
        <w:t xml:space="preserve"> kar umownych z przyczyn wskazanych w ust. 1 </w:t>
      </w:r>
      <w:r w:rsidRPr="00657824">
        <w:rPr>
          <w:rFonts w:eastAsia="Times New Roman" w:cstheme="minorHAnsi"/>
          <w:iCs/>
          <w:spacing w:val="-4"/>
          <w:lang w:eastAsia="ar-SA"/>
        </w:rPr>
        <w:t>Wykonawca</w:t>
      </w:r>
      <w:r w:rsidRPr="00657824">
        <w:rPr>
          <w:rFonts w:eastAsia="Times New Roman" w:cstheme="minorHAnsi"/>
          <w:spacing w:val="-5"/>
          <w:lang w:eastAsia="ar-SA"/>
        </w:rPr>
        <w:t xml:space="preserve"> oświadcza, iż wyraża zgodę na potrącenie naliczonych kar z przysługującego mu </w:t>
      </w:r>
      <w:r w:rsidRPr="00657824">
        <w:rPr>
          <w:rFonts w:eastAsia="Times New Roman" w:cstheme="minorHAnsi"/>
          <w:spacing w:val="-5"/>
          <w:lang w:eastAsia="ar-SA"/>
        </w:rPr>
        <w:lastRenderedPageBreak/>
        <w:t xml:space="preserve">Wynagrodzenia za wykonanie Przedmiotu zamówienia na zasadach określonych w odpowiednich przepisach </w:t>
      </w:r>
      <w:r w:rsidR="009A444F" w:rsidRPr="00657824">
        <w:rPr>
          <w:rFonts w:eastAsia="Times New Roman" w:cstheme="minorHAnsi"/>
          <w:spacing w:val="-5"/>
          <w:lang w:eastAsia="ar-SA"/>
        </w:rPr>
        <w:t xml:space="preserve">kodeksu cywilnego. </w:t>
      </w:r>
    </w:p>
    <w:p w14:paraId="52EF320E" w14:textId="77777777" w:rsidR="00BE4474" w:rsidRPr="00657824" w:rsidRDefault="00BE4474" w:rsidP="005F6D92">
      <w:pPr>
        <w:pStyle w:val="Akapitzlist"/>
        <w:numPr>
          <w:ilvl w:val="0"/>
          <w:numId w:val="9"/>
        </w:numPr>
        <w:spacing w:line="240" w:lineRule="auto"/>
        <w:ind w:left="357" w:hanging="357"/>
        <w:rPr>
          <w:rFonts w:eastAsia="Times New Roman" w:cstheme="minorHAnsi"/>
          <w:lang w:eastAsia="ar-SA"/>
        </w:rPr>
      </w:pPr>
      <w:r w:rsidRPr="00657824">
        <w:rPr>
          <w:rFonts w:eastAsia="Times New Roman" w:cstheme="minorHAnsi"/>
          <w:lang w:eastAsia="ar-SA"/>
        </w:rPr>
        <w:t>Zamawiający zapłaci Wykonawcy kary umowne z następujących tytułów:</w:t>
      </w:r>
    </w:p>
    <w:p w14:paraId="3D6029AA" w14:textId="1BBFFD4F" w:rsidR="00BE4474" w:rsidRPr="00657824" w:rsidRDefault="00BE4474" w:rsidP="005F6D92">
      <w:pPr>
        <w:pStyle w:val="Akapitzlist"/>
        <w:numPr>
          <w:ilvl w:val="0"/>
          <w:numId w:val="11"/>
        </w:numPr>
        <w:suppressAutoHyphens/>
        <w:spacing w:line="240" w:lineRule="auto"/>
        <w:rPr>
          <w:rFonts w:eastAsia="Times New Roman" w:cstheme="minorHAnsi"/>
          <w:lang w:eastAsia="ar-SA"/>
        </w:rPr>
      </w:pPr>
      <w:r w:rsidRPr="00657824">
        <w:rPr>
          <w:rFonts w:eastAsia="Times New Roman" w:cstheme="minorHAnsi"/>
          <w:lang w:eastAsia="ar-SA"/>
        </w:rPr>
        <w:t>za zwłokę w przystąpieniu do czynności odbioru Przedmiotu zamówienia w wysokości 0,2% Wynagrodzenia</w:t>
      </w:r>
      <w:r w:rsidR="001F0A77" w:rsidRPr="00657824">
        <w:rPr>
          <w:rFonts w:eastAsia="Times New Roman" w:cstheme="minorHAnsi"/>
          <w:lang w:eastAsia="ar-SA"/>
        </w:rPr>
        <w:t xml:space="preserve"> brutto</w:t>
      </w:r>
      <w:r w:rsidRPr="00657824">
        <w:rPr>
          <w:rFonts w:eastAsia="Times New Roman" w:cstheme="minorHAnsi"/>
          <w:lang w:eastAsia="ar-SA"/>
        </w:rPr>
        <w:t>,</w:t>
      </w:r>
      <w:r w:rsidR="0004422F" w:rsidRPr="00657824">
        <w:rPr>
          <w:rFonts w:eastAsia="Times New Roman" w:cstheme="minorHAnsi"/>
          <w:lang w:eastAsia="ar-SA"/>
        </w:rPr>
        <w:t xml:space="preserve"> o którym mowa w § 3, </w:t>
      </w:r>
      <w:r w:rsidRPr="00657824">
        <w:rPr>
          <w:rFonts w:eastAsia="Times New Roman" w:cstheme="minorHAnsi"/>
          <w:lang w:eastAsia="ar-SA"/>
        </w:rPr>
        <w:t xml:space="preserve"> za każdy dzień zwłoki, licząc od następnego dnia po terminie, w którym odbiór miał być rozpoczęty,</w:t>
      </w:r>
    </w:p>
    <w:p w14:paraId="2D2B2BC9" w14:textId="1E65CDC7" w:rsidR="00BE4474" w:rsidRPr="00657824" w:rsidRDefault="00BE4474" w:rsidP="005F6D92">
      <w:pPr>
        <w:pStyle w:val="Akapitzlist"/>
        <w:numPr>
          <w:ilvl w:val="0"/>
          <w:numId w:val="11"/>
        </w:numPr>
        <w:suppressAutoHyphens/>
        <w:spacing w:line="240" w:lineRule="auto"/>
        <w:rPr>
          <w:rFonts w:eastAsia="Times New Roman" w:cstheme="minorHAnsi"/>
          <w:lang w:eastAsia="ar-SA"/>
        </w:rPr>
      </w:pPr>
      <w:r w:rsidRPr="00657824">
        <w:rPr>
          <w:rFonts w:eastAsia="Times New Roman" w:cstheme="minorHAnsi"/>
          <w:lang w:eastAsia="ar-SA"/>
        </w:rPr>
        <w:t>z tytułu odstąpienia od umowy z przyczyn leżących po stronie Zamawiającego – w wysokości 10 % Wynagrodzenia</w:t>
      </w:r>
      <w:r w:rsidR="001F0A77" w:rsidRPr="00657824">
        <w:rPr>
          <w:rFonts w:eastAsia="Times New Roman" w:cstheme="minorHAnsi"/>
          <w:lang w:eastAsia="ar-SA"/>
        </w:rPr>
        <w:t xml:space="preserve"> brutto</w:t>
      </w:r>
      <w:r w:rsidR="0004422F" w:rsidRPr="00657824">
        <w:rPr>
          <w:rFonts w:eastAsia="Times New Roman" w:cstheme="minorHAnsi"/>
          <w:lang w:eastAsia="ar-SA"/>
        </w:rPr>
        <w:t>, o którym mowa w § 3</w:t>
      </w:r>
      <w:r w:rsidRPr="00657824">
        <w:rPr>
          <w:rFonts w:eastAsia="Times New Roman" w:cstheme="minorHAnsi"/>
          <w:lang w:eastAsia="ar-SA"/>
        </w:rPr>
        <w:t>.</w:t>
      </w:r>
    </w:p>
    <w:p w14:paraId="6C3B8D5E" w14:textId="4293FE3F" w:rsidR="00BE4474" w:rsidRPr="00657824" w:rsidRDefault="00BE4474" w:rsidP="005F6D92">
      <w:pPr>
        <w:pStyle w:val="Akapitzlist"/>
        <w:numPr>
          <w:ilvl w:val="0"/>
          <w:numId w:val="9"/>
        </w:numPr>
        <w:spacing w:line="240" w:lineRule="auto"/>
        <w:ind w:left="357" w:hanging="357"/>
        <w:rPr>
          <w:rFonts w:eastAsia="Times New Roman" w:cstheme="minorHAnsi"/>
          <w:lang w:eastAsia="ar-SA"/>
        </w:rPr>
      </w:pPr>
      <w:r w:rsidRPr="00657824">
        <w:rPr>
          <w:rFonts w:eastAsia="Times New Roman" w:cstheme="minorHAnsi"/>
          <w:lang w:eastAsia="ar-SA"/>
        </w:rPr>
        <w:t xml:space="preserve">Łączna maksymalna wysokość kar, których mogą dochodzić strony wynosi </w:t>
      </w:r>
      <w:r w:rsidRPr="00657824">
        <w:rPr>
          <w:rFonts w:eastAsia="Times New Roman" w:cstheme="minorHAnsi"/>
          <w:b/>
          <w:lang w:eastAsia="ar-SA"/>
        </w:rPr>
        <w:t>10%</w:t>
      </w:r>
      <w:r w:rsidRPr="00657824">
        <w:rPr>
          <w:rFonts w:eastAsia="Times New Roman" w:cstheme="minorHAnsi"/>
          <w:lang w:eastAsia="ar-SA"/>
        </w:rPr>
        <w:t xml:space="preserve"> Wynagrodzenia</w:t>
      </w:r>
      <w:r w:rsidR="001F0A77" w:rsidRPr="00657824">
        <w:rPr>
          <w:rFonts w:eastAsia="Times New Roman" w:cstheme="minorHAnsi"/>
          <w:lang w:eastAsia="ar-SA"/>
        </w:rPr>
        <w:t xml:space="preserve"> brutto</w:t>
      </w:r>
      <w:r w:rsidR="0004422F" w:rsidRPr="00657824">
        <w:rPr>
          <w:rFonts w:eastAsia="Times New Roman" w:cstheme="minorHAnsi"/>
          <w:lang w:eastAsia="ar-SA"/>
        </w:rPr>
        <w:t>, o którym mowa w § 3</w:t>
      </w:r>
      <w:r w:rsidRPr="00657824">
        <w:rPr>
          <w:rFonts w:eastAsia="Times New Roman" w:cstheme="minorHAnsi"/>
          <w:lang w:eastAsia="ar-SA"/>
        </w:rPr>
        <w:t>.</w:t>
      </w:r>
    </w:p>
    <w:p w14:paraId="43AB36B3" w14:textId="77777777" w:rsidR="00BE4474" w:rsidRPr="00657824" w:rsidRDefault="00BE4474" w:rsidP="005F6D92">
      <w:pPr>
        <w:pStyle w:val="Akapitzlist"/>
        <w:numPr>
          <w:ilvl w:val="0"/>
          <w:numId w:val="9"/>
        </w:numPr>
        <w:spacing w:line="240" w:lineRule="auto"/>
        <w:ind w:left="357" w:hanging="357"/>
        <w:rPr>
          <w:rFonts w:eastAsia="Times New Roman" w:cstheme="minorHAnsi"/>
          <w:lang w:eastAsia="ar-SA"/>
        </w:rPr>
      </w:pPr>
      <w:r w:rsidRPr="00657824">
        <w:rPr>
          <w:rFonts w:cstheme="minorHAnsi"/>
        </w:rPr>
        <w:t>Zamawiający zastrzega sobie prawo dochodzenia odszkodowania uzupełniającego do wysokości rzeczywiście poniesionej szkody.</w:t>
      </w:r>
    </w:p>
    <w:p w14:paraId="5B4D5A28" w14:textId="77777777" w:rsidR="00BE4474" w:rsidRPr="00657824" w:rsidRDefault="00BE4474" w:rsidP="00941B71">
      <w:pPr>
        <w:suppressAutoHyphens/>
        <w:spacing w:line="240" w:lineRule="auto"/>
        <w:jc w:val="center"/>
        <w:rPr>
          <w:rFonts w:eastAsia="Times New Roman" w:cstheme="minorHAnsi"/>
          <w:b/>
          <w:lang w:eastAsia="ar-SA"/>
        </w:rPr>
      </w:pPr>
    </w:p>
    <w:p w14:paraId="2075C10C" w14:textId="4596C923" w:rsidR="008B2E03" w:rsidRPr="00657824" w:rsidRDefault="008B2E03" w:rsidP="00941B71">
      <w:pPr>
        <w:suppressAutoHyphens/>
        <w:spacing w:line="240" w:lineRule="auto"/>
        <w:jc w:val="center"/>
        <w:rPr>
          <w:rFonts w:eastAsia="Times New Roman" w:cstheme="minorHAnsi"/>
          <w:b/>
          <w:lang w:eastAsia="ar-SA"/>
        </w:rPr>
      </w:pPr>
      <w:r w:rsidRPr="00657824">
        <w:rPr>
          <w:rFonts w:eastAsia="Times New Roman" w:cstheme="minorHAnsi"/>
          <w:b/>
          <w:lang w:eastAsia="ar-SA"/>
        </w:rPr>
        <w:t xml:space="preserve">§ </w:t>
      </w:r>
      <w:r w:rsidR="00454C8E" w:rsidRPr="00657824">
        <w:rPr>
          <w:rFonts w:eastAsia="Times New Roman" w:cstheme="minorHAnsi"/>
          <w:b/>
          <w:lang w:eastAsia="ar-SA"/>
        </w:rPr>
        <w:t>1</w:t>
      </w:r>
      <w:r w:rsidR="00774329" w:rsidRPr="00657824">
        <w:rPr>
          <w:rFonts w:eastAsia="Times New Roman" w:cstheme="minorHAnsi"/>
          <w:b/>
          <w:lang w:eastAsia="ar-SA"/>
        </w:rPr>
        <w:t>4</w:t>
      </w:r>
    </w:p>
    <w:p w14:paraId="136A37C8" w14:textId="60DD658B" w:rsidR="00AC54E5" w:rsidRPr="00657824" w:rsidRDefault="00941B71" w:rsidP="00AC54E5">
      <w:pPr>
        <w:suppressAutoHyphens/>
        <w:spacing w:line="240" w:lineRule="auto"/>
        <w:jc w:val="center"/>
        <w:rPr>
          <w:rFonts w:eastAsia="Times New Roman" w:cstheme="minorHAnsi"/>
          <w:b/>
          <w:lang w:eastAsia="ar-SA"/>
        </w:rPr>
      </w:pPr>
      <w:r w:rsidRPr="00657824">
        <w:rPr>
          <w:rFonts w:eastAsia="Times New Roman" w:cstheme="minorHAnsi"/>
          <w:b/>
          <w:lang w:eastAsia="ar-SA"/>
        </w:rPr>
        <w:t>Odstąpienie od umowy</w:t>
      </w:r>
    </w:p>
    <w:p w14:paraId="6CEAB704" w14:textId="6C4C3B20" w:rsidR="00AC54E5" w:rsidRPr="00657824" w:rsidRDefault="00AC54E5" w:rsidP="005F6D92">
      <w:pPr>
        <w:pStyle w:val="Akapitzlist"/>
        <w:numPr>
          <w:ilvl w:val="0"/>
          <w:numId w:val="21"/>
        </w:numPr>
        <w:autoSpaceDE w:val="0"/>
        <w:autoSpaceDN w:val="0"/>
        <w:adjustRightInd w:val="0"/>
        <w:spacing w:line="240" w:lineRule="auto"/>
        <w:rPr>
          <w:rFonts w:cstheme="minorHAnsi"/>
        </w:rPr>
      </w:pPr>
      <w:r w:rsidRPr="00657824">
        <w:rPr>
          <w:rFonts w:cstheme="minorHAnsi"/>
        </w:rPr>
        <w:t xml:space="preserve">Oprócz wypadków wymienionych kodeksie cywilnym Stronom przysługuje prawo odstąpienia od umowy w terminie 30 dni od dnia stwierdzenia okoliczności stanowiących podstawę odstąpienia w następujących sytuacjach: </w:t>
      </w:r>
    </w:p>
    <w:p w14:paraId="037BF99C" w14:textId="77777777" w:rsidR="00AC54E5" w:rsidRPr="00657824" w:rsidRDefault="00AC54E5" w:rsidP="00AC54E5">
      <w:pPr>
        <w:pStyle w:val="Akapitzlist"/>
        <w:autoSpaceDE w:val="0"/>
        <w:autoSpaceDN w:val="0"/>
        <w:adjustRightInd w:val="0"/>
        <w:spacing w:line="240" w:lineRule="auto"/>
        <w:ind w:left="360" w:firstLine="0"/>
        <w:rPr>
          <w:rFonts w:cstheme="minorHAnsi"/>
        </w:rPr>
      </w:pPr>
      <w:r w:rsidRPr="00657824">
        <w:rPr>
          <w:rFonts w:cstheme="minorHAnsi"/>
        </w:rPr>
        <w:t xml:space="preserve">1) Zamawiającemu przysługuje prawo odstąpienia od umowy: </w:t>
      </w:r>
    </w:p>
    <w:p w14:paraId="4623918A" w14:textId="11413776" w:rsidR="00AC54E5" w:rsidRPr="00657824" w:rsidRDefault="00AC54E5" w:rsidP="00AC54E5">
      <w:pPr>
        <w:pStyle w:val="Akapitzlist"/>
        <w:autoSpaceDE w:val="0"/>
        <w:autoSpaceDN w:val="0"/>
        <w:adjustRightInd w:val="0"/>
        <w:spacing w:after="53" w:line="240" w:lineRule="auto"/>
        <w:ind w:left="708" w:firstLine="0"/>
        <w:rPr>
          <w:rFonts w:cstheme="minorHAnsi"/>
        </w:rPr>
      </w:pPr>
      <w:r w:rsidRPr="00657824">
        <w:rPr>
          <w:rFonts w:cstheme="minorHAnsi"/>
        </w:rPr>
        <w:t>a) w warunkach i na zasadach określonych w art. 456 ustawy</w:t>
      </w:r>
      <w:r w:rsidR="001F0A77" w:rsidRPr="00657824">
        <w:rPr>
          <w:rFonts w:cstheme="minorHAnsi"/>
        </w:rPr>
        <w:t xml:space="preserve"> </w:t>
      </w:r>
      <w:proofErr w:type="spellStart"/>
      <w:r w:rsidR="001F0A77" w:rsidRPr="00657824">
        <w:rPr>
          <w:rFonts w:cstheme="minorHAnsi"/>
        </w:rPr>
        <w:t>pzp</w:t>
      </w:r>
      <w:proofErr w:type="spellEnd"/>
      <w:r w:rsidRPr="00657824">
        <w:rPr>
          <w:rFonts w:cstheme="minorHAnsi"/>
        </w:rPr>
        <w:t xml:space="preserve">, </w:t>
      </w:r>
    </w:p>
    <w:p w14:paraId="5D9339FE" w14:textId="77777777" w:rsidR="00AC54E5" w:rsidRPr="00657824" w:rsidRDefault="00AC54E5" w:rsidP="00AC54E5">
      <w:pPr>
        <w:pStyle w:val="Akapitzlist"/>
        <w:autoSpaceDE w:val="0"/>
        <w:autoSpaceDN w:val="0"/>
        <w:adjustRightInd w:val="0"/>
        <w:spacing w:after="53" w:line="240" w:lineRule="auto"/>
        <w:ind w:left="708" w:firstLine="0"/>
        <w:rPr>
          <w:rFonts w:cstheme="minorHAnsi"/>
        </w:rPr>
      </w:pPr>
      <w:r w:rsidRPr="00657824">
        <w:rPr>
          <w:rFonts w:cstheme="minorHAnsi"/>
        </w:rPr>
        <w:t xml:space="preserve">b) gdy Wykonawca nie rozpoczął prac bez uzasadnionych przyczyn oraz nie kontynuuje ich pomimo wezwania Zamawiającego złożonego na piśmie, </w:t>
      </w:r>
    </w:p>
    <w:p w14:paraId="74249D76" w14:textId="77777777" w:rsidR="00AC54E5" w:rsidRPr="00657824" w:rsidRDefault="00AC54E5" w:rsidP="00AC54E5">
      <w:pPr>
        <w:pStyle w:val="Akapitzlist"/>
        <w:autoSpaceDE w:val="0"/>
        <w:autoSpaceDN w:val="0"/>
        <w:adjustRightInd w:val="0"/>
        <w:spacing w:after="53" w:line="240" w:lineRule="auto"/>
        <w:ind w:left="708" w:firstLine="0"/>
        <w:rPr>
          <w:rFonts w:cstheme="minorHAnsi"/>
        </w:rPr>
      </w:pPr>
      <w:r w:rsidRPr="00657824">
        <w:rPr>
          <w:rFonts w:cstheme="minorHAnsi"/>
        </w:rPr>
        <w:t xml:space="preserve">c) gdy Wykonawca przerwał realizację prac bez uzasadnienia i przerwa ta trwa dłużej niż 7 dni, </w:t>
      </w:r>
    </w:p>
    <w:p w14:paraId="580A081B" w14:textId="3D624A9F" w:rsidR="00AC54E5" w:rsidRPr="00657824" w:rsidRDefault="00AC54E5" w:rsidP="00AC54E5">
      <w:pPr>
        <w:pStyle w:val="Akapitzlist"/>
        <w:autoSpaceDE w:val="0"/>
        <w:autoSpaceDN w:val="0"/>
        <w:adjustRightInd w:val="0"/>
        <w:spacing w:line="240" w:lineRule="auto"/>
        <w:ind w:left="708" w:firstLine="0"/>
        <w:rPr>
          <w:rFonts w:cstheme="minorHAnsi"/>
        </w:rPr>
      </w:pPr>
      <w:r w:rsidRPr="00657824">
        <w:rPr>
          <w:rFonts w:cstheme="minorHAnsi"/>
        </w:rPr>
        <w:t xml:space="preserve">d) gdy Wykonawca zwleka z wykonaniem </w:t>
      </w:r>
      <w:r w:rsidR="001F0A77" w:rsidRPr="00657824">
        <w:rPr>
          <w:rFonts w:cstheme="minorHAnsi"/>
        </w:rPr>
        <w:t>P</w:t>
      </w:r>
      <w:r w:rsidRPr="00657824">
        <w:rPr>
          <w:rFonts w:cstheme="minorHAnsi"/>
        </w:rPr>
        <w:t xml:space="preserve">rzedmiotu </w:t>
      </w:r>
      <w:r w:rsidR="001F0A77" w:rsidRPr="00657824">
        <w:rPr>
          <w:rFonts w:cstheme="minorHAnsi"/>
        </w:rPr>
        <w:t>zamówienia</w:t>
      </w:r>
      <w:r w:rsidRPr="00657824">
        <w:rPr>
          <w:rFonts w:cstheme="minorHAnsi"/>
        </w:rPr>
        <w:t xml:space="preserve"> ponad 15 dni, </w:t>
      </w:r>
    </w:p>
    <w:p w14:paraId="7EAA1E17" w14:textId="77777777" w:rsidR="00AC54E5" w:rsidRPr="00657824" w:rsidRDefault="00AC54E5" w:rsidP="00AC54E5">
      <w:pPr>
        <w:pStyle w:val="Akapitzlist"/>
        <w:autoSpaceDE w:val="0"/>
        <w:autoSpaceDN w:val="0"/>
        <w:adjustRightInd w:val="0"/>
        <w:spacing w:line="240" w:lineRule="auto"/>
        <w:ind w:left="708" w:firstLine="0"/>
        <w:rPr>
          <w:rFonts w:cstheme="minorHAnsi"/>
        </w:rPr>
      </w:pPr>
      <w:r w:rsidRPr="00657824">
        <w:rPr>
          <w:rFonts w:cstheme="minorHAnsi"/>
        </w:rPr>
        <w:t>e) w innych przypadkach przewidzianych w umowie.</w:t>
      </w:r>
    </w:p>
    <w:p w14:paraId="23C747CE" w14:textId="09618EA6" w:rsidR="00AC54E5" w:rsidRPr="00657824" w:rsidRDefault="00AC54E5" w:rsidP="00AC54E5">
      <w:pPr>
        <w:pStyle w:val="Akapitzlist"/>
        <w:autoSpaceDE w:val="0"/>
        <w:autoSpaceDN w:val="0"/>
        <w:adjustRightInd w:val="0"/>
        <w:spacing w:line="240" w:lineRule="auto"/>
        <w:ind w:left="360" w:firstLine="0"/>
        <w:rPr>
          <w:rFonts w:cstheme="minorHAnsi"/>
        </w:rPr>
      </w:pPr>
      <w:r w:rsidRPr="00657824">
        <w:rPr>
          <w:rFonts w:cstheme="minorHAnsi"/>
        </w:rPr>
        <w:t xml:space="preserve">2) Wykonawcy przysługuje prawo odstąpienia od umowy bez obowiązku zapłaty kar umownych z tytułu odstąpienia z winy Wykonawcy, jeżeli Zamawiający odmawia bez uzasadnionej przyczyny odbioru prac lub odmawia podpisania protokołu odbioru. </w:t>
      </w:r>
    </w:p>
    <w:p w14:paraId="01517F4F" w14:textId="77777777" w:rsidR="00AC54E5" w:rsidRPr="00657824" w:rsidRDefault="00AC54E5" w:rsidP="005F6D92">
      <w:pPr>
        <w:pStyle w:val="Akapitzlist"/>
        <w:numPr>
          <w:ilvl w:val="0"/>
          <w:numId w:val="21"/>
        </w:numPr>
        <w:autoSpaceDE w:val="0"/>
        <w:autoSpaceDN w:val="0"/>
        <w:adjustRightInd w:val="0"/>
        <w:spacing w:after="53" w:line="240" w:lineRule="auto"/>
        <w:rPr>
          <w:rFonts w:cstheme="minorHAnsi"/>
        </w:rPr>
      </w:pPr>
      <w:r w:rsidRPr="00657824">
        <w:rPr>
          <w:rFonts w:cstheme="minorHAnsi"/>
        </w:rPr>
        <w:t xml:space="preserve">Odstąpienie od umowy powinno nastąpić w ciągu 30 dni od dnia pozyskania przez Stronę umowy informacji o wystąpieniu podstawy odstąpienia od umowy – w formie pisemnej pod rygorem nieważności takiego oświadczenia i powinno zawierać uzasadnienie. </w:t>
      </w:r>
    </w:p>
    <w:p w14:paraId="34BD7649" w14:textId="77777777" w:rsidR="00AC54E5" w:rsidRPr="00657824" w:rsidRDefault="00AC54E5" w:rsidP="005F6D92">
      <w:pPr>
        <w:pStyle w:val="Akapitzlist"/>
        <w:numPr>
          <w:ilvl w:val="0"/>
          <w:numId w:val="21"/>
        </w:numPr>
        <w:autoSpaceDE w:val="0"/>
        <w:autoSpaceDN w:val="0"/>
        <w:adjustRightInd w:val="0"/>
        <w:spacing w:after="53" w:line="240" w:lineRule="auto"/>
        <w:rPr>
          <w:rFonts w:cstheme="minorHAnsi"/>
        </w:rPr>
      </w:pPr>
      <w:r w:rsidRPr="00657824">
        <w:rPr>
          <w:rFonts w:cstheme="minorHAnsi"/>
        </w:rPr>
        <w:t xml:space="preserve">W wypadku odstąpienia od umowy przez Wykonawcę lub Zamawiającego: </w:t>
      </w:r>
    </w:p>
    <w:p w14:paraId="093CE59D" w14:textId="77777777" w:rsidR="00AC54E5" w:rsidRPr="00657824" w:rsidRDefault="00AC54E5" w:rsidP="00AC54E5">
      <w:pPr>
        <w:pStyle w:val="Akapitzlist"/>
        <w:autoSpaceDE w:val="0"/>
        <w:autoSpaceDN w:val="0"/>
        <w:adjustRightInd w:val="0"/>
        <w:spacing w:after="53" w:line="240" w:lineRule="auto"/>
        <w:ind w:left="360" w:firstLine="0"/>
        <w:rPr>
          <w:rFonts w:cstheme="minorHAnsi"/>
        </w:rPr>
      </w:pPr>
      <w:r w:rsidRPr="00657824">
        <w:rPr>
          <w:rFonts w:cstheme="minorHAnsi"/>
        </w:rPr>
        <w:t xml:space="preserve">a) w terminie 7 dni od daty odstąpienia od umowy Wykonawca przy udziale Zamawiającego sporządzi szczegółowy protokół inwentaryzacji prac w toku według stanu na dzień odstąpienia, </w:t>
      </w:r>
    </w:p>
    <w:p w14:paraId="42AEBF2F" w14:textId="0B9935F4" w:rsidR="00AC54E5" w:rsidRPr="00657824" w:rsidRDefault="00AC54E5" w:rsidP="00AC54E5">
      <w:pPr>
        <w:pStyle w:val="Akapitzlist"/>
        <w:autoSpaceDE w:val="0"/>
        <w:autoSpaceDN w:val="0"/>
        <w:adjustRightInd w:val="0"/>
        <w:spacing w:after="53" w:line="240" w:lineRule="auto"/>
        <w:ind w:left="360" w:firstLine="0"/>
        <w:rPr>
          <w:rFonts w:cstheme="minorHAnsi"/>
        </w:rPr>
      </w:pPr>
      <w:r w:rsidRPr="00657824">
        <w:rPr>
          <w:rFonts w:cstheme="minorHAnsi"/>
        </w:rPr>
        <w:t xml:space="preserve">b) w przypadku braku chęci ze strony Wykonawcy sporządzenia inwentaryzacji, wspólnie z Zamawiającym, Zamawiający wykona inwentaryzację samodzielnie i obciąży Wykonawcę karą umowną zgodnie z § 13 ust.1 pkt </w:t>
      </w:r>
      <w:r w:rsidR="00155B8F" w:rsidRPr="00657824">
        <w:rPr>
          <w:rFonts w:cstheme="minorHAnsi"/>
        </w:rPr>
        <w:t>4,</w:t>
      </w:r>
      <w:r w:rsidRPr="00657824">
        <w:rPr>
          <w:rFonts w:cstheme="minorHAnsi"/>
        </w:rPr>
        <w:t xml:space="preserve"> </w:t>
      </w:r>
    </w:p>
    <w:p w14:paraId="19B96AD3" w14:textId="5CDAB46A" w:rsidR="00AC54E5" w:rsidRPr="00657824" w:rsidRDefault="00AC54E5" w:rsidP="00AC54E5">
      <w:pPr>
        <w:pStyle w:val="Akapitzlist"/>
        <w:autoSpaceDE w:val="0"/>
        <w:autoSpaceDN w:val="0"/>
        <w:adjustRightInd w:val="0"/>
        <w:spacing w:after="53" w:line="240" w:lineRule="auto"/>
        <w:ind w:left="360" w:firstLine="0"/>
        <w:rPr>
          <w:rFonts w:cstheme="minorHAnsi"/>
        </w:rPr>
      </w:pPr>
      <w:r w:rsidRPr="00657824">
        <w:rPr>
          <w:rFonts w:cstheme="minorHAnsi"/>
        </w:rPr>
        <w:t xml:space="preserve">c) Wykonawca zabezpieczy przerwane </w:t>
      </w:r>
      <w:r w:rsidR="00C71182" w:rsidRPr="00657824">
        <w:rPr>
          <w:rFonts w:cstheme="minorHAnsi"/>
        </w:rPr>
        <w:t xml:space="preserve">prace </w:t>
      </w:r>
      <w:r w:rsidRPr="00657824">
        <w:rPr>
          <w:rFonts w:cstheme="minorHAnsi"/>
        </w:rPr>
        <w:t xml:space="preserve">w zakresie obustronnie uzgodnionym na koszt tej Strony, która odstąpiła od umowy, </w:t>
      </w:r>
    </w:p>
    <w:p w14:paraId="4DF394E9" w14:textId="77777777" w:rsidR="00AC54E5" w:rsidRPr="00657824" w:rsidRDefault="00AC54E5" w:rsidP="00AC54E5">
      <w:pPr>
        <w:pStyle w:val="Akapitzlist"/>
        <w:autoSpaceDE w:val="0"/>
        <w:autoSpaceDN w:val="0"/>
        <w:adjustRightInd w:val="0"/>
        <w:spacing w:after="53" w:line="240" w:lineRule="auto"/>
        <w:ind w:left="360" w:firstLine="0"/>
        <w:rPr>
          <w:rFonts w:cstheme="minorHAnsi"/>
        </w:rPr>
      </w:pPr>
      <w:r w:rsidRPr="00657824">
        <w:rPr>
          <w:rFonts w:cstheme="minorHAnsi"/>
        </w:rPr>
        <w:t xml:space="preserve">d) Wykonawca sporządzi wykaz tych materiałów, konstrukcji lub urządzeń, które nie mogą być wykorzystywane przez Wykonawcę do realizacji innych prac nie objętych niniejszą umową, jeżeli odstąpienie od umowy nastąpiło z przyczyn niezależnych od niego, </w:t>
      </w:r>
    </w:p>
    <w:p w14:paraId="59946641" w14:textId="77777777" w:rsidR="00AC54E5" w:rsidRPr="00657824" w:rsidRDefault="00AC54E5" w:rsidP="00AC54E5">
      <w:pPr>
        <w:pStyle w:val="Akapitzlist"/>
        <w:autoSpaceDE w:val="0"/>
        <w:autoSpaceDN w:val="0"/>
        <w:adjustRightInd w:val="0"/>
        <w:spacing w:after="53" w:line="240" w:lineRule="auto"/>
        <w:ind w:left="360" w:firstLine="0"/>
        <w:rPr>
          <w:rFonts w:cstheme="minorHAnsi"/>
        </w:rPr>
      </w:pPr>
      <w:r w:rsidRPr="00657824">
        <w:rPr>
          <w:rFonts w:cstheme="minorHAnsi"/>
        </w:rPr>
        <w:t xml:space="preserve">e) Wykonawca zgłosi do dokonania przez Zamawiającego odbioru prac przerwanych oraz prac zabezpieczających, jeżeli odstąpienie od umowy nastąpiło z przyczyn, za które Wykonawca nie odpowiada, </w:t>
      </w:r>
    </w:p>
    <w:p w14:paraId="084E7322" w14:textId="095694BA" w:rsidR="00AC54E5" w:rsidRPr="00657824" w:rsidRDefault="00AC54E5" w:rsidP="00AC54E5">
      <w:pPr>
        <w:pStyle w:val="Akapitzlist"/>
        <w:autoSpaceDE w:val="0"/>
        <w:autoSpaceDN w:val="0"/>
        <w:adjustRightInd w:val="0"/>
        <w:spacing w:after="53" w:line="240" w:lineRule="auto"/>
        <w:ind w:left="360" w:firstLine="0"/>
        <w:rPr>
          <w:rFonts w:cstheme="minorHAnsi"/>
        </w:rPr>
      </w:pPr>
      <w:r w:rsidRPr="00657824">
        <w:rPr>
          <w:rFonts w:cstheme="minorHAnsi"/>
        </w:rPr>
        <w:t xml:space="preserve">f) Wykonawca niezwłocznie, a najpóźniej w terminie 30 dni, usunie z terenu realizacji prac urządzenia zaplecza przez niego dostarczone lub wzniesione. </w:t>
      </w:r>
    </w:p>
    <w:p w14:paraId="2A22F98B" w14:textId="2A3D0B12" w:rsidR="00AC54E5" w:rsidRPr="00657824" w:rsidRDefault="00AC54E5" w:rsidP="005F6D92">
      <w:pPr>
        <w:pStyle w:val="Akapitzlist"/>
        <w:numPr>
          <w:ilvl w:val="0"/>
          <w:numId w:val="21"/>
        </w:numPr>
        <w:autoSpaceDE w:val="0"/>
        <w:autoSpaceDN w:val="0"/>
        <w:adjustRightInd w:val="0"/>
        <w:spacing w:after="53" w:line="240" w:lineRule="auto"/>
        <w:rPr>
          <w:rFonts w:cstheme="minorHAnsi"/>
        </w:rPr>
      </w:pPr>
      <w:r w:rsidRPr="00657824">
        <w:rPr>
          <w:rFonts w:cstheme="minorHAnsi"/>
        </w:rPr>
        <w:t xml:space="preserve">Zamawiający w razie odstąpienia od umowy z przyczyn, za które Wykonawca nie odpowiada, obowiązany jest do dokonania odbioru prac przerwanych oraz do zapłaty wynagrodzenia za </w:t>
      </w:r>
      <w:r w:rsidR="001F43BD" w:rsidRPr="00657824">
        <w:rPr>
          <w:rFonts w:cstheme="minorHAnsi"/>
        </w:rPr>
        <w:t>prace</w:t>
      </w:r>
      <w:r w:rsidRPr="00657824">
        <w:rPr>
          <w:rFonts w:cstheme="minorHAnsi"/>
        </w:rPr>
        <w:t xml:space="preserve">, które zostały wykonane do dnia odstąpienia. </w:t>
      </w:r>
    </w:p>
    <w:p w14:paraId="52951D11" w14:textId="6E50BB01" w:rsidR="00AC54E5" w:rsidRPr="00657824" w:rsidRDefault="00AC54E5" w:rsidP="005F6D92">
      <w:pPr>
        <w:pStyle w:val="Akapitzlist"/>
        <w:numPr>
          <w:ilvl w:val="0"/>
          <w:numId w:val="21"/>
        </w:numPr>
        <w:autoSpaceDE w:val="0"/>
        <w:autoSpaceDN w:val="0"/>
        <w:adjustRightInd w:val="0"/>
        <w:spacing w:after="53" w:line="240" w:lineRule="auto"/>
        <w:rPr>
          <w:rFonts w:cstheme="minorHAnsi"/>
        </w:rPr>
      </w:pPr>
      <w:r w:rsidRPr="00657824">
        <w:rPr>
          <w:rFonts w:cstheme="minorHAnsi"/>
        </w:rPr>
        <w:lastRenderedPageBreak/>
        <w:t xml:space="preserve">W przypadku niewykonania przez Wykonawcę obowiązków wskazanych w ust. 3 zostaną one wykonane samodzielnie przez Zamawiającego lub inny podmiot – na koszt Wykonawcy. </w:t>
      </w:r>
    </w:p>
    <w:p w14:paraId="1DE96055" w14:textId="77777777" w:rsidR="00F9177E" w:rsidRPr="00657824" w:rsidRDefault="00F9177E" w:rsidP="005F6D92">
      <w:pPr>
        <w:pStyle w:val="Akapitzlist"/>
        <w:numPr>
          <w:ilvl w:val="0"/>
          <w:numId w:val="21"/>
        </w:numPr>
        <w:suppressAutoHyphens/>
        <w:spacing w:line="240" w:lineRule="auto"/>
        <w:ind w:left="357" w:hanging="357"/>
        <w:rPr>
          <w:rFonts w:eastAsia="Times New Roman" w:cstheme="minorHAnsi"/>
          <w:b/>
          <w:lang w:eastAsia="ar-SA"/>
        </w:rPr>
      </w:pPr>
      <w:r w:rsidRPr="00657824">
        <w:rPr>
          <w:rFonts w:eastAsia="Times New Roman" w:cstheme="minorHAnsi"/>
          <w:b/>
          <w:lang w:eastAsia="ar-SA"/>
        </w:rPr>
        <w:t>Wykonawc</w:t>
      </w:r>
      <w:r w:rsidR="00462B6B" w:rsidRPr="00657824">
        <w:rPr>
          <w:rFonts w:eastAsia="Times New Roman" w:cstheme="minorHAnsi"/>
          <w:b/>
          <w:lang w:eastAsia="ar-SA"/>
        </w:rPr>
        <w:t>a może odstąpić od umowy</w:t>
      </w:r>
      <w:r w:rsidRPr="00657824">
        <w:rPr>
          <w:rFonts w:eastAsia="Times New Roman" w:cstheme="minorHAnsi"/>
          <w:b/>
          <w:lang w:eastAsia="ar-SA"/>
        </w:rPr>
        <w:t>:</w:t>
      </w:r>
    </w:p>
    <w:p w14:paraId="1D216F61" w14:textId="678AEFF2" w:rsidR="00462B6B" w:rsidRPr="00657824" w:rsidRDefault="00462B6B" w:rsidP="005F6D92">
      <w:pPr>
        <w:pStyle w:val="Akapitzlist"/>
        <w:numPr>
          <w:ilvl w:val="0"/>
          <w:numId w:val="22"/>
        </w:numPr>
        <w:suppressAutoHyphens/>
        <w:spacing w:line="240" w:lineRule="auto"/>
        <w:rPr>
          <w:rFonts w:eastAsia="Times New Roman" w:cstheme="minorHAnsi"/>
          <w:lang w:eastAsia="ar-SA"/>
        </w:rPr>
      </w:pPr>
      <w:r w:rsidRPr="00657824">
        <w:rPr>
          <w:rFonts w:eastAsia="Times New Roman" w:cstheme="minorHAnsi"/>
          <w:lang w:eastAsia="ar-SA"/>
        </w:rPr>
        <w:t xml:space="preserve">gdy </w:t>
      </w:r>
      <w:r w:rsidR="00F9177E" w:rsidRPr="00657824">
        <w:rPr>
          <w:rFonts w:eastAsia="Times New Roman" w:cstheme="minorHAnsi"/>
          <w:lang w:eastAsia="ar-SA"/>
        </w:rPr>
        <w:t xml:space="preserve">Zamawiający bez podania uzasadnionej przyczyny odmawia odbioru </w:t>
      </w:r>
      <w:r w:rsidR="001F43BD" w:rsidRPr="00657824">
        <w:rPr>
          <w:rFonts w:eastAsia="Times New Roman" w:cstheme="minorHAnsi"/>
          <w:lang w:eastAsia="ar-SA"/>
        </w:rPr>
        <w:t>prac</w:t>
      </w:r>
      <w:r w:rsidR="00F9177E" w:rsidRPr="00657824">
        <w:rPr>
          <w:rFonts w:eastAsia="Times New Roman" w:cstheme="minorHAnsi"/>
          <w:lang w:eastAsia="ar-SA"/>
        </w:rPr>
        <w:t xml:space="preserve"> lub podpisania protokołu odbioru,</w:t>
      </w:r>
    </w:p>
    <w:p w14:paraId="26BA8F31" w14:textId="77777777" w:rsidR="00F9177E" w:rsidRPr="00657824" w:rsidRDefault="00462B6B" w:rsidP="005F6D92">
      <w:pPr>
        <w:pStyle w:val="Akapitzlist"/>
        <w:numPr>
          <w:ilvl w:val="0"/>
          <w:numId w:val="22"/>
        </w:numPr>
        <w:suppressAutoHyphens/>
        <w:spacing w:line="240" w:lineRule="auto"/>
        <w:rPr>
          <w:rFonts w:eastAsia="Times New Roman" w:cstheme="minorHAnsi"/>
          <w:lang w:eastAsia="ar-SA"/>
        </w:rPr>
      </w:pPr>
      <w:r w:rsidRPr="00657824">
        <w:rPr>
          <w:rFonts w:eastAsia="Times New Roman" w:cstheme="minorHAnsi"/>
          <w:lang w:eastAsia="ar-SA"/>
        </w:rPr>
        <w:t xml:space="preserve">gdy </w:t>
      </w:r>
      <w:r w:rsidR="00F9177E" w:rsidRPr="00657824">
        <w:rPr>
          <w:rFonts w:eastAsia="Times New Roman" w:cstheme="minorHAnsi"/>
          <w:lang w:eastAsia="ar-SA"/>
        </w:rPr>
        <w:t>Zamawiający w czasie jednego miesiąca od upływu terminu, określonego niniejszą umową na zapłatę faktur</w:t>
      </w:r>
      <w:r w:rsidR="00676DA0" w:rsidRPr="00657824">
        <w:rPr>
          <w:rFonts w:eastAsia="Times New Roman" w:cstheme="minorHAnsi"/>
          <w:lang w:eastAsia="ar-SA"/>
        </w:rPr>
        <w:t>y</w:t>
      </w:r>
      <w:r w:rsidR="00F9177E" w:rsidRPr="00657824">
        <w:rPr>
          <w:rFonts w:eastAsia="Times New Roman" w:cstheme="minorHAnsi"/>
          <w:lang w:eastAsia="ar-SA"/>
        </w:rPr>
        <w:t>, nie wywiązuje się z obowiązku zapłaty, pomimo dodatkowego wezwania.</w:t>
      </w:r>
    </w:p>
    <w:p w14:paraId="5E14120E" w14:textId="17B8A68E" w:rsidR="00F9177E" w:rsidRPr="00657824" w:rsidRDefault="00640286" w:rsidP="00640286">
      <w:pPr>
        <w:suppressAutoHyphens/>
        <w:spacing w:line="240" w:lineRule="auto"/>
        <w:ind w:firstLine="0"/>
        <w:rPr>
          <w:rFonts w:eastAsia="Times New Roman" w:cstheme="minorHAnsi"/>
          <w:lang w:eastAsia="ar-SA"/>
        </w:rPr>
      </w:pPr>
      <w:r w:rsidRPr="00657824">
        <w:rPr>
          <w:rFonts w:eastAsia="Times New Roman" w:cstheme="minorHAnsi"/>
          <w:b/>
          <w:bCs/>
          <w:lang w:eastAsia="ar-SA"/>
        </w:rPr>
        <w:t>7.</w:t>
      </w:r>
      <w:r w:rsidRPr="00657824">
        <w:rPr>
          <w:rFonts w:eastAsia="Times New Roman" w:cstheme="minorHAnsi"/>
          <w:lang w:eastAsia="ar-SA"/>
        </w:rPr>
        <w:t xml:space="preserve"> </w:t>
      </w:r>
      <w:r w:rsidR="00F9177E" w:rsidRPr="00657824">
        <w:rPr>
          <w:rFonts w:eastAsia="Times New Roman" w:cstheme="minorHAnsi"/>
          <w:lang w:eastAsia="ar-SA"/>
        </w:rPr>
        <w:t>Odstąpienie od umowy powinno nastąpić w formie pisemnej pod rygorem nieważności takiego odstąpienia oraz powinno zawierać uzasadnienie.</w:t>
      </w:r>
    </w:p>
    <w:p w14:paraId="467E6CD7" w14:textId="77777777" w:rsidR="00B42323" w:rsidRPr="00657824" w:rsidRDefault="00B42323" w:rsidP="00F0219A">
      <w:pPr>
        <w:suppressAutoHyphens/>
        <w:spacing w:line="240" w:lineRule="auto"/>
        <w:jc w:val="center"/>
        <w:rPr>
          <w:rFonts w:eastAsia="Times New Roman" w:cstheme="minorHAnsi"/>
          <w:b/>
          <w:lang w:eastAsia="ar-SA"/>
        </w:rPr>
      </w:pPr>
    </w:p>
    <w:p w14:paraId="068CCBDA" w14:textId="76379B48" w:rsidR="008B2E03" w:rsidRPr="00657824" w:rsidRDefault="00454C8E" w:rsidP="00F0219A">
      <w:pPr>
        <w:suppressAutoHyphens/>
        <w:spacing w:line="240" w:lineRule="auto"/>
        <w:jc w:val="center"/>
        <w:rPr>
          <w:rFonts w:eastAsia="Times New Roman" w:cstheme="minorHAnsi"/>
          <w:b/>
          <w:lang w:eastAsia="ar-SA"/>
        </w:rPr>
      </w:pPr>
      <w:r w:rsidRPr="00657824">
        <w:rPr>
          <w:rFonts w:eastAsia="Times New Roman" w:cstheme="minorHAnsi"/>
          <w:b/>
          <w:lang w:eastAsia="ar-SA"/>
        </w:rPr>
        <w:t>§ 1</w:t>
      </w:r>
      <w:r w:rsidR="00774329" w:rsidRPr="00657824">
        <w:rPr>
          <w:rFonts w:eastAsia="Times New Roman" w:cstheme="minorHAnsi"/>
          <w:b/>
          <w:lang w:eastAsia="ar-SA"/>
        </w:rPr>
        <w:t>5</w:t>
      </w:r>
    </w:p>
    <w:p w14:paraId="62752DC7" w14:textId="77777777" w:rsidR="00F0219A" w:rsidRPr="00657824" w:rsidRDefault="00F0219A" w:rsidP="00F0219A">
      <w:pPr>
        <w:suppressAutoHyphens/>
        <w:spacing w:line="240" w:lineRule="auto"/>
        <w:jc w:val="center"/>
        <w:rPr>
          <w:rFonts w:eastAsia="Times New Roman" w:cstheme="minorHAnsi"/>
          <w:lang w:eastAsia="ar-SA"/>
        </w:rPr>
      </w:pPr>
      <w:r w:rsidRPr="00657824">
        <w:rPr>
          <w:rFonts w:eastAsia="Times New Roman" w:cstheme="minorHAnsi"/>
          <w:b/>
          <w:lang w:eastAsia="ar-SA"/>
        </w:rPr>
        <w:t>Zmiany umowy</w:t>
      </w:r>
    </w:p>
    <w:p w14:paraId="446A255A" w14:textId="0BF5634E" w:rsidR="00F0219A" w:rsidRPr="00657824" w:rsidRDefault="00AE3034" w:rsidP="005F6D92">
      <w:pPr>
        <w:pStyle w:val="Akapitzlist"/>
        <w:numPr>
          <w:ilvl w:val="0"/>
          <w:numId w:val="13"/>
        </w:numPr>
        <w:suppressAutoHyphens/>
        <w:spacing w:line="240" w:lineRule="auto"/>
        <w:ind w:left="357" w:hanging="357"/>
        <w:rPr>
          <w:rFonts w:eastAsia="Times New Roman" w:cstheme="minorHAnsi"/>
          <w:lang w:eastAsia="ar-SA"/>
        </w:rPr>
      </w:pPr>
      <w:r w:rsidRPr="00657824">
        <w:rPr>
          <w:rFonts w:eastAsia="Times New Roman" w:cstheme="minorHAnsi"/>
          <w:lang w:eastAsia="ar-SA"/>
        </w:rPr>
        <w:t>Zmiana postanowień zawartej U</w:t>
      </w:r>
      <w:r w:rsidR="00F0219A" w:rsidRPr="00657824">
        <w:rPr>
          <w:rFonts w:eastAsia="Times New Roman" w:cstheme="minorHAnsi"/>
          <w:lang w:eastAsia="ar-SA"/>
        </w:rPr>
        <w:t>mowy może nastąpić za zgodą obu stron wyrażoną na piśmie pod rygorem nieważności.</w:t>
      </w:r>
    </w:p>
    <w:p w14:paraId="6EAC0D40" w14:textId="5893DCBE" w:rsidR="00D25CF0" w:rsidRPr="00657824" w:rsidRDefault="00F0219A" w:rsidP="005F6D92">
      <w:pPr>
        <w:pStyle w:val="Akapitzlist"/>
        <w:numPr>
          <w:ilvl w:val="0"/>
          <w:numId w:val="13"/>
        </w:numPr>
        <w:suppressAutoHyphens/>
        <w:spacing w:line="240" w:lineRule="auto"/>
        <w:ind w:left="357" w:hanging="357"/>
        <w:rPr>
          <w:rFonts w:eastAsia="Times New Roman" w:cstheme="minorHAnsi"/>
          <w:lang w:eastAsia="ar-SA"/>
        </w:rPr>
      </w:pPr>
      <w:r w:rsidRPr="00657824">
        <w:rPr>
          <w:rFonts w:eastAsia="Times New Roman" w:cstheme="minorHAnsi"/>
          <w:lang w:eastAsia="ar-SA"/>
        </w:rPr>
        <w:t xml:space="preserve">Zamawiający przewiduje możliwość dokonania zmian postanowień zawartej umowy w stosunku do treści oferty, na podstawie której dokonano wyboru </w:t>
      </w:r>
      <w:r w:rsidRPr="00657824">
        <w:rPr>
          <w:rFonts w:eastAsia="Times New Roman" w:cstheme="minorHAnsi"/>
          <w:iCs/>
          <w:lang w:eastAsia="ar-SA"/>
        </w:rPr>
        <w:t>Wykonawcy</w:t>
      </w:r>
      <w:r w:rsidRPr="00657824">
        <w:rPr>
          <w:rFonts w:eastAsia="Times New Roman" w:cstheme="minorHAnsi"/>
          <w:lang w:eastAsia="ar-SA"/>
        </w:rPr>
        <w:t xml:space="preserve"> - w formie aneksu - </w:t>
      </w:r>
      <w:r w:rsidR="00D25CF0" w:rsidRPr="00657824">
        <w:rPr>
          <w:rFonts w:eastAsia="Times New Roman" w:cstheme="minorHAnsi"/>
          <w:lang w:eastAsia="ar-SA"/>
        </w:rPr>
        <w:t>bez przeprowadzenia nowego postępowania (rodzaj i zakres zmian, warunki ich wprowadzenia):</w:t>
      </w:r>
    </w:p>
    <w:p w14:paraId="59853C12" w14:textId="03681F57" w:rsidR="00D25CF0" w:rsidRPr="00657824" w:rsidRDefault="00D25CF0" w:rsidP="005F6D92">
      <w:pPr>
        <w:pStyle w:val="Akapitzlist"/>
        <w:numPr>
          <w:ilvl w:val="0"/>
          <w:numId w:val="14"/>
        </w:numPr>
        <w:suppressAutoHyphens/>
        <w:spacing w:line="240" w:lineRule="auto"/>
        <w:rPr>
          <w:rFonts w:eastAsia="Times New Roman" w:cstheme="minorHAnsi"/>
          <w:lang w:eastAsia="ar-SA"/>
        </w:rPr>
      </w:pPr>
      <w:r w:rsidRPr="00657824">
        <w:rPr>
          <w:rFonts w:eastAsia="Times New Roman" w:cstheme="minorHAnsi"/>
          <w:lang w:eastAsia="ar-SA"/>
        </w:rPr>
        <w:t>zmiana zakresu przedmiotu zamówienia, w przypadku:</w:t>
      </w:r>
    </w:p>
    <w:p w14:paraId="675E6710" w14:textId="5363F953" w:rsidR="00D25CF0" w:rsidRPr="00657824" w:rsidRDefault="00D25CF0" w:rsidP="005F6D92">
      <w:pPr>
        <w:pStyle w:val="Akapitzlist"/>
        <w:numPr>
          <w:ilvl w:val="2"/>
          <w:numId w:val="27"/>
        </w:numPr>
        <w:suppressAutoHyphens/>
        <w:spacing w:line="240" w:lineRule="auto"/>
        <w:ind w:left="714" w:hanging="357"/>
        <w:rPr>
          <w:rFonts w:eastAsia="Times New Roman" w:cstheme="minorHAnsi"/>
          <w:lang w:eastAsia="ar-SA"/>
        </w:rPr>
      </w:pPr>
      <w:r w:rsidRPr="00657824">
        <w:rPr>
          <w:rFonts w:eastAsia="Times New Roman" w:cstheme="minorHAnsi"/>
          <w:lang w:eastAsia="ar-SA"/>
        </w:rPr>
        <w:t>niedostępności na rynku materiałów lub urządzeń wskazanych w opisie Przedmiotu zamówienia spowodowanej zaprzestaniem produkcji lub wycofaniem z rynku tych materiałów lub urządzeń</w:t>
      </w:r>
      <w:r w:rsidR="00AD5526" w:rsidRPr="00657824">
        <w:rPr>
          <w:rFonts w:eastAsia="Times New Roman" w:cstheme="minorHAnsi"/>
          <w:lang w:eastAsia="ar-SA"/>
        </w:rPr>
        <w:t>,</w:t>
      </w:r>
      <w:r w:rsidRPr="00657824">
        <w:rPr>
          <w:rFonts w:eastAsia="Times New Roman" w:cstheme="minorHAnsi"/>
          <w:lang w:eastAsia="ar-SA"/>
        </w:rPr>
        <w:t xml:space="preserve"> </w:t>
      </w:r>
    </w:p>
    <w:p w14:paraId="2BA4B990" w14:textId="7FFCFB69" w:rsidR="00D25CF0" w:rsidRPr="00657824" w:rsidRDefault="00D25CF0" w:rsidP="005F6D92">
      <w:pPr>
        <w:pStyle w:val="Akapitzlist"/>
        <w:numPr>
          <w:ilvl w:val="2"/>
          <w:numId w:val="27"/>
        </w:numPr>
        <w:suppressAutoHyphens/>
        <w:spacing w:line="240" w:lineRule="auto"/>
        <w:ind w:left="714" w:hanging="357"/>
        <w:rPr>
          <w:rFonts w:eastAsia="Times New Roman" w:cstheme="minorHAnsi"/>
          <w:lang w:eastAsia="ar-SA"/>
        </w:rPr>
      </w:pPr>
      <w:r w:rsidRPr="00657824">
        <w:rPr>
          <w:rFonts w:eastAsia="Times New Roman" w:cstheme="minorHAnsi"/>
          <w:lang w:eastAsia="ar-SA"/>
        </w:rPr>
        <w:t>konieczności wykonania dodatkowych dostaw</w:t>
      </w:r>
      <w:r w:rsidR="00A51267" w:rsidRPr="00657824">
        <w:rPr>
          <w:rFonts w:eastAsia="Times New Roman" w:cstheme="minorHAnsi"/>
          <w:lang w:eastAsia="ar-SA"/>
        </w:rPr>
        <w:t xml:space="preserve"> </w:t>
      </w:r>
      <w:r w:rsidRPr="00657824">
        <w:rPr>
          <w:rFonts w:eastAsia="Times New Roman" w:cstheme="minorHAnsi"/>
          <w:lang w:eastAsia="ar-SA"/>
        </w:rPr>
        <w:t>oraz prac z nimi związanych, lub wykraczających poza zakres przedmiotu zamówienia, których wykonanie będzie niezbędne do prawidłowej realizacji zamówienia</w:t>
      </w:r>
      <w:r w:rsidR="00AD5526" w:rsidRPr="00657824">
        <w:rPr>
          <w:rFonts w:eastAsia="Times New Roman" w:cstheme="minorHAnsi"/>
          <w:lang w:eastAsia="ar-SA"/>
        </w:rPr>
        <w:t>;</w:t>
      </w:r>
    </w:p>
    <w:p w14:paraId="7C65EC3F" w14:textId="77777777" w:rsidR="00D25CF0" w:rsidRPr="00657824" w:rsidRDefault="00D25CF0" w:rsidP="005F6D92">
      <w:pPr>
        <w:pStyle w:val="Akapitzlist"/>
        <w:numPr>
          <w:ilvl w:val="0"/>
          <w:numId w:val="14"/>
        </w:numPr>
        <w:suppressAutoHyphens/>
        <w:spacing w:line="240" w:lineRule="auto"/>
        <w:rPr>
          <w:rFonts w:eastAsia="Times New Roman" w:cstheme="minorHAnsi"/>
          <w:lang w:eastAsia="ar-SA"/>
        </w:rPr>
      </w:pPr>
      <w:r w:rsidRPr="00657824">
        <w:rPr>
          <w:rFonts w:eastAsia="Times New Roman" w:cstheme="minorHAnsi"/>
          <w:lang w:eastAsia="ar-SA"/>
        </w:rPr>
        <w:t>zmiana wynagrodzenia w przypadku:</w:t>
      </w:r>
    </w:p>
    <w:p w14:paraId="47E06A46" w14:textId="20A7A1AF" w:rsidR="00D25CF0" w:rsidRPr="00657824" w:rsidRDefault="00D25CF0" w:rsidP="0019219C">
      <w:pPr>
        <w:suppressAutoHyphens/>
        <w:spacing w:line="240" w:lineRule="auto"/>
        <w:ind w:left="714" w:hanging="357"/>
        <w:rPr>
          <w:rFonts w:eastAsia="Times New Roman" w:cstheme="minorHAnsi"/>
          <w:lang w:eastAsia="ar-SA"/>
        </w:rPr>
      </w:pPr>
      <w:r w:rsidRPr="00657824">
        <w:rPr>
          <w:rFonts w:eastAsia="Times New Roman" w:cstheme="minorHAnsi"/>
          <w:lang w:eastAsia="ar-SA"/>
        </w:rPr>
        <w:t xml:space="preserve">a) gdy nastąpi zmiana obowiązującej stawki VAT, jeżeli zmiana stawki VAT będzie powodować zmianę koszów wykonania umowy po stronie Wykonawcy, Zamawiający dopuszcza możliwość zmiany Wynagrodzenia brutto, </w:t>
      </w:r>
      <w:bookmarkStart w:id="6" w:name="_Hlk78799598"/>
      <w:r w:rsidRPr="00657824">
        <w:rPr>
          <w:rFonts w:eastAsia="Times New Roman" w:cstheme="minorHAnsi"/>
          <w:lang w:eastAsia="ar-SA"/>
        </w:rPr>
        <w:t xml:space="preserve">o którym mowa w § 3 </w:t>
      </w:r>
      <w:bookmarkEnd w:id="6"/>
      <w:r w:rsidRPr="00657824">
        <w:rPr>
          <w:rFonts w:eastAsia="Times New Roman" w:cstheme="minorHAnsi"/>
          <w:lang w:eastAsia="ar-SA"/>
        </w:rPr>
        <w:t>umowy o kwotę równą różnicy w kwocie podatku VAT zapłaconego przez Wykonawcę</w:t>
      </w:r>
      <w:r w:rsidR="00AD5526" w:rsidRPr="00657824">
        <w:rPr>
          <w:rFonts w:eastAsia="Times New Roman" w:cstheme="minorHAnsi"/>
          <w:lang w:eastAsia="ar-SA"/>
        </w:rPr>
        <w:t>,</w:t>
      </w:r>
    </w:p>
    <w:p w14:paraId="5F8E3871" w14:textId="6D2537F4" w:rsidR="00D25CF0" w:rsidRPr="00657824" w:rsidRDefault="00D25CF0" w:rsidP="0019219C">
      <w:pPr>
        <w:suppressAutoHyphens/>
        <w:spacing w:line="240" w:lineRule="auto"/>
        <w:ind w:left="714" w:hanging="357"/>
        <w:rPr>
          <w:rFonts w:eastAsia="Times New Roman" w:cstheme="minorHAnsi"/>
          <w:lang w:eastAsia="ar-SA"/>
        </w:rPr>
      </w:pPr>
      <w:r w:rsidRPr="00657824">
        <w:rPr>
          <w:rFonts w:eastAsia="Times New Roman" w:cstheme="minorHAnsi"/>
          <w:lang w:eastAsia="ar-SA"/>
        </w:rPr>
        <w:t>b) zmian, o których mowa w pkt 1;</w:t>
      </w:r>
    </w:p>
    <w:p w14:paraId="2A5CEE20" w14:textId="6C504C5B" w:rsidR="00F0219A" w:rsidRPr="00657824" w:rsidRDefault="00F0219A" w:rsidP="005F6D92">
      <w:pPr>
        <w:pStyle w:val="Akapitzlist"/>
        <w:numPr>
          <w:ilvl w:val="0"/>
          <w:numId w:val="14"/>
        </w:numPr>
        <w:suppressAutoHyphens/>
        <w:spacing w:line="240" w:lineRule="auto"/>
        <w:rPr>
          <w:rFonts w:eastAsia="Times New Roman" w:cstheme="minorHAnsi"/>
          <w:lang w:eastAsia="ar-SA"/>
        </w:rPr>
      </w:pPr>
      <w:r w:rsidRPr="00657824">
        <w:rPr>
          <w:rFonts w:eastAsia="Times New Roman" w:cstheme="minorHAnsi"/>
          <w:lang w:eastAsia="ar-SA"/>
        </w:rPr>
        <w:t xml:space="preserve">zmiany terminu realizacji zamówienia, w przypadku: </w:t>
      </w:r>
    </w:p>
    <w:p w14:paraId="4A280F40" w14:textId="77777777" w:rsidR="00F0219A" w:rsidRPr="00657824" w:rsidRDefault="00F0219A" w:rsidP="005F6D92">
      <w:pPr>
        <w:pStyle w:val="Akapitzlist"/>
        <w:numPr>
          <w:ilvl w:val="0"/>
          <w:numId w:val="15"/>
        </w:numPr>
        <w:tabs>
          <w:tab w:val="left" w:pos="142"/>
          <w:tab w:val="left" w:pos="709"/>
        </w:tabs>
        <w:spacing w:line="240" w:lineRule="auto"/>
        <w:rPr>
          <w:rFonts w:eastAsia="Arial" w:cstheme="minorHAnsi"/>
          <w:lang w:eastAsia="ar-SA"/>
        </w:rPr>
      </w:pPr>
      <w:r w:rsidRPr="00657824">
        <w:rPr>
          <w:rFonts w:eastAsia="Times New Roman" w:cstheme="minorHAnsi"/>
          <w:lang w:eastAsia="pl-PL"/>
        </w:rPr>
        <w:t xml:space="preserve">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oraz akty władzy i administracji publicznej </w:t>
      </w:r>
      <w:r w:rsidRPr="00657824">
        <w:rPr>
          <w:rFonts w:eastAsia="MS Mincho" w:cstheme="minorHAnsi"/>
          <w:kern w:val="3"/>
        </w:rPr>
        <w:t xml:space="preserve">sytuacje wyjątkowe, stany epidemiczne, stany nadzwyczajne </w:t>
      </w:r>
      <w:r w:rsidRPr="00657824">
        <w:rPr>
          <w:rFonts w:eastAsia="Times New Roman" w:cstheme="minorHAnsi"/>
          <w:lang w:eastAsia="pl-PL"/>
        </w:rPr>
        <w:t xml:space="preserve">- </w:t>
      </w:r>
      <w:r w:rsidRPr="00657824">
        <w:rPr>
          <w:rFonts w:eastAsia="Times New Roman" w:cstheme="minorHAnsi"/>
          <w:bCs/>
          <w:kern w:val="1"/>
          <w:lang w:eastAsia="ar-SA"/>
        </w:rPr>
        <w:t>przy czym przedłużenie terminu realizacji zamówienia nastąpi o liczbę dni, odpowiadającą okresowi występowania okoliczności siły wyższej,</w:t>
      </w:r>
    </w:p>
    <w:p w14:paraId="7DDDEAFB" w14:textId="59F28B51" w:rsidR="00F0219A" w:rsidRPr="00657824" w:rsidRDefault="00F0219A" w:rsidP="005F6D92">
      <w:pPr>
        <w:pStyle w:val="Akapitzlist"/>
        <w:numPr>
          <w:ilvl w:val="0"/>
          <w:numId w:val="15"/>
        </w:numPr>
        <w:tabs>
          <w:tab w:val="left" w:pos="142"/>
          <w:tab w:val="left" w:pos="709"/>
        </w:tabs>
        <w:spacing w:line="240" w:lineRule="auto"/>
        <w:rPr>
          <w:rFonts w:eastAsia="Arial" w:cstheme="minorHAnsi"/>
          <w:lang w:eastAsia="ar-SA"/>
        </w:rPr>
      </w:pPr>
      <w:r w:rsidRPr="00657824">
        <w:rPr>
          <w:rFonts w:eastAsia="Times New Roman" w:cstheme="minorHAnsi"/>
          <w:lang w:eastAsia="pl-PL"/>
        </w:rPr>
        <w:t xml:space="preserve">wystąpienia warunków uniemożliwiających zastosowanie technologii przewidzianej w Dokumentacji, jeśli spowoduje to wstrzymanie </w:t>
      </w:r>
      <w:r w:rsidR="00A33EE0" w:rsidRPr="00657824">
        <w:rPr>
          <w:rFonts w:eastAsia="Times New Roman" w:cstheme="minorHAnsi"/>
          <w:lang w:eastAsia="pl-PL"/>
        </w:rPr>
        <w:t>prac</w:t>
      </w:r>
      <w:r w:rsidRPr="00657824">
        <w:rPr>
          <w:rFonts w:eastAsia="Times New Roman" w:cstheme="minorHAnsi"/>
          <w:lang w:eastAsia="pl-PL"/>
        </w:rPr>
        <w:t xml:space="preserve"> lub uniemożliwiających w ogóle wykonywanie </w:t>
      </w:r>
      <w:r w:rsidR="00A33EE0" w:rsidRPr="00657824">
        <w:rPr>
          <w:rFonts w:eastAsia="Times New Roman" w:cstheme="minorHAnsi"/>
          <w:lang w:eastAsia="pl-PL"/>
        </w:rPr>
        <w:t>prac</w:t>
      </w:r>
      <w:r w:rsidRPr="00657824">
        <w:rPr>
          <w:rFonts w:eastAsia="Times New Roman" w:cstheme="minorHAnsi"/>
          <w:lang w:eastAsia="pl-PL"/>
        </w:rPr>
        <w:t xml:space="preserve"> na okres dłuższy niż 5 dni kalendarzowych </w:t>
      </w:r>
      <w:r w:rsidRPr="00657824">
        <w:rPr>
          <w:rFonts w:eastAsia="Times New Roman" w:cstheme="minorHAnsi"/>
          <w:bCs/>
          <w:kern w:val="1"/>
          <w:lang w:eastAsia="ar-SA"/>
        </w:rPr>
        <w:t xml:space="preserve">następujących po sobie – potwierdzonego pisemnie przez inspektora nadzoru, lub zastosowanie, wprowadzenie innej/lepszej technologii </w:t>
      </w:r>
      <w:r w:rsidR="001F43BD" w:rsidRPr="00657824">
        <w:rPr>
          <w:rFonts w:eastAsia="Times New Roman" w:cstheme="minorHAnsi"/>
          <w:bCs/>
          <w:kern w:val="1"/>
          <w:lang w:eastAsia="ar-SA"/>
        </w:rPr>
        <w:t>prac</w:t>
      </w:r>
      <w:r w:rsidRPr="00657824">
        <w:rPr>
          <w:rFonts w:eastAsia="Times New Roman" w:cstheme="minorHAnsi"/>
          <w:bCs/>
          <w:kern w:val="1"/>
          <w:lang w:eastAsia="ar-SA"/>
        </w:rPr>
        <w:t xml:space="preserve"> - przy czym przedłużenie terminu realizacji zamówienia nastąpi o tyle dni, przez ile trwało ich wstrzymanie, lub konieczność opracowania i wdrożenia nowej technologii</w:t>
      </w:r>
      <w:r w:rsidR="00AD5526" w:rsidRPr="00657824">
        <w:rPr>
          <w:rFonts w:eastAsia="Times New Roman" w:cstheme="minorHAnsi"/>
          <w:bCs/>
          <w:kern w:val="1"/>
          <w:lang w:eastAsia="ar-SA"/>
        </w:rPr>
        <w:t>,</w:t>
      </w:r>
    </w:p>
    <w:p w14:paraId="458C8C21" w14:textId="5AC56042" w:rsidR="00F0219A" w:rsidRPr="00657824" w:rsidRDefault="00F0219A" w:rsidP="005F6D92">
      <w:pPr>
        <w:pStyle w:val="Akapitzlist"/>
        <w:numPr>
          <w:ilvl w:val="0"/>
          <w:numId w:val="15"/>
        </w:numPr>
        <w:tabs>
          <w:tab w:val="left" w:pos="142"/>
          <w:tab w:val="left" w:pos="709"/>
        </w:tabs>
        <w:spacing w:line="240" w:lineRule="auto"/>
        <w:rPr>
          <w:rFonts w:eastAsia="Arial" w:cstheme="minorHAnsi"/>
          <w:lang w:eastAsia="ar-SA"/>
        </w:rPr>
      </w:pPr>
      <w:r w:rsidRPr="00657824">
        <w:rPr>
          <w:rFonts w:eastAsia="Times New Roman" w:cstheme="minorHAnsi"/>
          <w:lang w:eastAsia="pl-PL"/>
        </w:rPr>
        <w:t xml:space="preserve">wydania zakazu prowadzenia </w:t>
      </w:r>
      <w:r w:rsidR="00A33EE0" w:rsidRPr="00657824">
        <w:rPr>
          <w:rFonts w:eastAsia="Times New Roman" w:cstheme="minorHAnsi"/>
          <w:lang w:eastAsia="pl-PL"/>
        </w:rPr>
        <w:t>prac</w:t>
      </w:r>
      <w:r w:rsidRPr="00657824">
        <w:rPr>
          <w:rFonts w:eastAsia="Times New Roman" w:cstheme="minorHAnsi"/>
          <w:lang w:eastAsia="pl-PL"/>
        </w:rPr>
        <w:t xml:space="preserve"> lub wstrzymania </w:t>
      </w:r>
      <w:r w:rsidR="001F43BD" w:rsidRPr="00657824">
        <w:rPr>
          <w:rFonts w:eastAsia="Times New Roman" w:cstheme="minorHAnsi"/>
          <w:lang w:eastAsia="pl-PL"/>
        </w:rPr>
        <w:t>prac</w:t>
      </w:r>
      <w:r w:rsidRPr="00657824">
        <w:rPr>
          <w:rFonts w:eastAsia="Times New Roman" w:cstheme="minorHAnsi"/>
          <w:lang w:eastAsia="pl-PL"/>
        </w:rPr>
        <w:t xml:space="preserve"> przez organ administracji publicznej o ile żądanie lub wydanie zakazu lub wstrzymania nie nastąpiło z przyczyn, za które Wykonawca ponosi odpowiedzialność - </w:t>
      </w:r>
      <w:r w:rsidRPr="00657824">
        <w:rPr>
          <w:rFonts w:eastAsia="Times New Roman" w:cstheme="minorHAnsi"/>
          <w:bCs/>
          <w:kern w:val="1"/>
          <w:lang w:eastAsia="ar-SA"/>
        </w:rPr>
        <w:t xml:space="preserve">przy czym przedłużenie terminu realizacji zamówienia nastąpi o liczbę dni, odpowiadającą okresowi, na jaki Wykonawcy zakazano prowadzenia </w:t>
      </w:r>
      <w:r w:rsidR="001F43BD" w:rsidRPr="00657824">
        <w:rPr>
          <w:rFonts w:eastAsia="Times New Roman" w:cstheme="minorHAnsi"/>
          <w:bCs/>
          <w:kern w:val="1"/>
          <w:lang w:eastAsia="ar-SA"/>
        </w:rPr>
        <w:t>prac</w:t>
      </w:r>
      <w:r w:rsidRPr="00657824">
        <w:rPr>
          <w:rFonts w:eastAsia="Times New Roman" w:cstheme="minorHAnsi"/>
          <w:bCs/>
          <w:kern w:val="1"/>
          <w:lang w:eastAsia="ar-SA"/>
        </w:rPr>
        <w:t xml:space="preserve"> lub wstrzymano prowadzenie </w:t>
      </w:r>
      <w:r w:rsidR="00855D9A" w:rsidRPr="00657824">
        <w:rPr>
          <w:rFonts w:eastAsia="Times New Roman" w:cstheme="minorHAnsi"/>
          <w:bCs/>
          <w:kern w:val="1"/>
          <w:lang w:eastAsia="ar-SA"/>
        </w:rPr>
        <w:t>prac</w:t>
      </w:r>
      <w:r w:rsidRPr="00657824">
        <w:rPr>
          <w:rFonts w:eastAsia="Times New Roman" w:cstheme="minorHAnsi"/>
          <w:bCs/>
          <w:kern w:val="1"/>
          <w:lang w:eastAsia="ar-SA"/>
        </w:rPr>
        <w:t>,</w:t>
      </w:r>
    </w:p>
    <w:p w14:paraId="3BE8AC06" w14:textId="113ABC16" w:rsidR="00F0219A" w:rsidRPr="00657824" w:rsidRDefault="00F0219A" w:rsidP="005F6D92">
      <w:pPr>
        <w:pStyle w:val="Akapitzlist"/>
        <w:numPr>
          <w:ilvl w:val="0"/>
          <w:numId w:val="15"/>
        </w:numPr>
        <w:tabs>
          <w:tab w:val="left" w:pos="142"/>
          <w:tab w:val="left" w:pos="709"/>
        </w:tabs>
        <w:spacing w:line="240" w:lineRule="auto"/>
        <w:rPr>
          <w:rFonts w:eastAsia="Arial" w:cstheme="minorHAnsi"/>
          <w:lang w:eastAsia="ar-SA"/>
        </w:rPr>
      </w:pPr>
      <w:r w:rsidRPr="00657824">
        <w:rPr>
          <w:rFonts w:eastAsia="Times New Roman" w:cstheme="minorHAnsi"/>
          <w:lang w:eastAsia="pl-PL"/>
        </w:rPr>
        <w:t xml:space="preserve">wystąpienia kolizji z sieciami lub urządzeniami gdzie celem rozwiązania niezbędne jest opracowanie projektu zamiennego, jeśli spowoduje to wstrzymanie </w:t>
      </w:r>
      <w:r w:rsidR="00855D9A" w:rsidRPr="00657824">
        <w:rPr>
          <w:rFonts w:eastAsia="Times New Roman" w:cstheme="minorHAnsi"/>
          <w:lang w:eastAsia="pl-PL"/>
        </w:rPr>
        <w:t>prac</w:t>
      </w:r>
      <w:r w:rsidRPr="00657824">
        <w:rPr>
          <w:rFonts w:eastAsia="Times New Roman" w:cstheme="minorHAnsi"/>
          <w:lang w:eastAsia="pl-PL"/>
        </w:rPr>
        <w:t xml:space="preserve"> na okres dłuższy niż </w:t>
      </w:r>
      <w:r w:rsidRPr="00657824">
        <w:rPr>
          <w:rFonts w:eastAsia="Times New Roman" w:cstheme="minorHAnsi"/>
          <w:lang w:eastAsia="pl-PL"/>
        </w:rPr>
        <w:lastRenderedPageBreak/>
        <w:t xml:space="preserve">5 dni kalendarzowych - przy czym przesunięcie terminu </w:t>
      </w:r>
      <w:r w:rsidR="001F43BD" w:rsidRPr="00657824">
        <w:rPr>
          <w:rFonts w:eastAsia="Times New Roman" w:cstheme="minorHAnsi"/>
          <w:lang w:eastAsia="pl-PL"/>
        </w:rPr>
        <w:t>prac</w:t>
      </w:r>
      <w:r w:rsidRPr="00657824">
        <w:rPr>
          <w:rFonts w:eastAsia="Times New Roman" w:cstheme="minorHAnsi"/>
          <w:lang w:eastAsia="pl-PL"/>
        </w:rPr>
        <w:t xml:space="preserve"> nastąpi o tyle dni, przez ile trwało ich wstrzymanie,</w:t>
      </w:r>
    </w:p>
    <w:p w14:paraId="681C3A71" w14:textId="5C3A9BD8" w:rsidR="00F0219A" w:rsidRPr="00657824" w:rsidRDefault="00F0219A" w:rsidP="005F6D92">
      <w:pPr>
        <w:pStyle w:val="Akapitzlist"/>
        <w:numPr>
          <w:ilvl w:val="0"/>
          <w:numId w:val="15"/>
        </w:numPr>
        <w:tabs>
          <w:tab w:val="left" w:pos="142"/>
          <w:tab w:val="left" w:pos="709"/>
        </w:tabs>
        <w:spacing w:line="240" w:lineRule="auto"/>
        <w:rPr>
          <w:rFonts w:eastAsia="Arial" w:cstheme="minorHAnsi"/>
          <w:lang w:eastAsia="ar-SA"/>
        </w:rPr>
      </w:pPr>
      <w:r w:rsidRPr="00657824">
        <w:rPr>
          <w:rFonts w:eastAsia="Times New Roman" w:cstheme="minorHAnsi"/>
          <w:lang w:eastAsia="pl-PL"/>
        </w:rPr>
        <w:t xml:space="preserve">w przypadku konieczności wykonania dodatkowych badań, ekspertyz, analiz uniemożliwiających wykonywanie </w:t>
      </w:r>
      <w:r w:rsidR="00855D9A" w:rsidRPr="00657824">
        <w:rPr>
          <w:rFonts w:eastAsia="Times New Roman" w:cstheme="minorHAnsi"/>
          <w:lang w:eastAsia="pl-PL"/>
        </w:rPr>
        <w:t>prac</w:t>
      </w:r>
      <w:r w:rsidRPr="00657824">
        <w:rPr>
          <w:rFonts w:eastAsia="Times New Roman" w:cstheme="minorHAnsi"/>
          <w:lang w:eastAsia="pl-PL"/>
        </w:rPr>
        <w:t xml:space="preserve">, przy czym przesunięcie terminu </w:t>
      </w:r>
      <w:r w:rsidR="00855D9A" w:rsidRPr="00657824">
        <w:rPr>
          <w:rFonts w:eastAsia="Times New Roman" w:cstheme="minorHAnsi"/>
          <w:lang w:eastAsia="pl-PL"/>
        </w:rPr>
        <w:t>prac</w:t>
      </w:r>
      <w:r w:rsidRPr="00657824">
        <w:rPr>
          <w:rFonts w:eastAsia="Times New Roman" w:cstheme="minorHAnsi"/>
          <w:lang w:eastAsia="pl-PL"/>
        </w:rPr>
        <w:t xml:space="preserve"> nastąpi o czas niezbędny na wykonywanie </w:t>
      </w:r>
      <w:r w:rsidR="00855D9A" w:rsidRPr="00657824">
        <w:rPr>
          <w:rFonts w:eastAsia="Times New Roman" w:cstheme="minorHAnsi"/>
          <w:lang w:eastAsia="pl-PL"/>
        </w:rPr>
        <w:t>prac</w:t>
      </w:r>
      <w:r w:rsidRPr="00657824">
        <w:rPr>
          <w:rFonts w:eastAsia="Times New Roman" w:cstheme="minorHAnsi"/>
          <w:lang w:eastAsia="pl-PL"/>
        </w:rPr>
        <w:t xml:space="preserve"> po uzyskaniu powyższych badań, ekspertyz lub analiz,</w:t>
      </w:r>
    </w:p>
    <w:p w14:paraId="1DFB0035" w14:textId="593811C0" w:rsidR="00F0219A" w:rsidRPr="00657824" w:rsidRDefault="00F0219A" w:rsidP="005F6D92">
      <w:pPr>
        <w:pStyle w:val="Akapitzlist"/>
        <w:numPr>
          <w:ilvl w:val="0"/>
          <w:numId w:val="15"/>
        </w:numPr>
        <w:tabs>
          <w:tab w:val="left" w:pos="142"/>
          <w:tab w:val="left" w:pos="709"/>
        </w:tabs>
        <w:spacing w:line="240" w:lineRule="auto"/>
        <w:rPr>
          <w:rFonts w:eastAsia="Arial" w:cstheme="minorHAnsi"/>
          <w:lang w:eastAsia="ar-SA"/>
        </w:rPr>
      </w:pPr>
      <w:r w:rsidRPr="00657824">
        <w:rPr>
          <w:rFonts w:eastAsia="Times New Roman" w:cstheme="minorHAnsi"/>
          <w:lang w:eastAsia="ar-SA"/>
        </w:rPr>
        <w:t xml:space="preserve">zaistnienia konieczności usunięcia błędów lub wprowadzenie zmian w Dokumentacji </w:t>
      </w:r>
      <w:r w:rsidRPr="00657824">
        <w:rPr>
          <w:rFonts w:eastAsia="Times New Roman" w:cstheme="minorHAnsi"/>
          <w:lang w:eastAsia="pl-PL"/>
        </w:rPr>
        <w:t xml:space="preserve">przy czym przesunięcie terminu </w:t>
      </w:r>
      <w:r w:rsidR="00855D9A" w:rsidRPr="00657824">
        <w:rPr>
          <w:rFonts w:eastAsia="Times New Roman" w:cstheme="minorHAnsi"/>
          <w:lang w:eastAsia="pl-PL"/>
        </w:rPr>
        <w:t xml:space="preserve">prac </w:t>
      </w:r>
      <w:r w:rsidRPr="00657824">
        <w:rPr>
          <w:rFonts w:eastAsia="Times New Roman" w:cstheme="minorHAnsi"/>
          <w:lang w:eastAsia="pl-PL"/>
        </w:rPr>
        <w:t>nastąpi o tyle dni, przez ile trwać będzie opracowanie nowych rozwiązań projektowych</w:t>
      </w:r>
      <w:r w:rsidRPr="00657824">
        <w:rPr>
          <w:rFonts w:eastAsia="Times New Roman" w:cstheme="minorHAnsi"/>
          <w:lang w:eastAsia="ar-SA"/>
        </w:rPr>
        <w:t>,</w:t>
      </w:r>
    </w:p>
    <w:p w14:paraId="4143AE19" w14:textId="1048118A" w:rsidR="005C4B40" w:rsidRPr="00657824" w:rsidRDefault="00F0219A" w:rsidP="005F6D92">
      <w:pPr>
        <w:pStyle w:val="Akapitzlist"/>
        <w:numPr>
          <w:ilvl w:val="0"/>
          <w:numId w:val="15"/>
        </w:numPr>
        <w:tabs>
          <w:tab w:val="left" w:pos="142"/>
          <w:tab w:val="left" w:pos="709"/>
        </w:tabs>
        <w:spacing w:line="240" w:lineRule="auto"/>
        <w:rPr>
          <w:rFonts w:eastAsia="Arial" w:cstheme="minorHAnsi"/>
          <w:lang w:eastAsia="ar-SA"/>
        </w:rPr>
      </w:pPr>
      <w:r w:rsidRPr="00657824">
        <w:rPr>
          <w:rFonts w:eastAsia="Times New Roman" w:cstheme="minorHAnsi"/>
          <w:bCs/>
          <w:kern w:val="1"/>
          <w:lang w:eastAsia="ar-SA"/>
        </w:rPr>
        <w:t xml:space="preserve">konieczności wykonania </w:t>
      </w:r>
      <w:r w:rsidR="00855D9A" w:rsidRPr="00657824">
        <w:rPr>
          <w:rFonts w:eastAsia="Times New Roman" w:cstheme="minorHAnsi"/>
          <w:bCs/>
          <w:kern w:val="1"/>
          <w:lang w:eastAsia="ar-SA"/>
        </w:rPr>
        <w:t>prac</w:t>
      </w:r>
      <w:r w:rsidRPr="00657824">
        <w:rPr>
          <w:rFonts w:eastAsia="Times New Roman" w:cstheme="minorHAnsi"/>
          <w:bCs/>
          <w:kern w:val="1"/>
          <w:lang w:eastAsia="ar-SA"/>
        </w:rPr>
        <w:t xml:space="preserve"> zamiennych - do których wykonania wystarczy zgoda Zamawiającego oraz projektanta - rozumianych jako wykonanie przez Wykonawcę </w:t>
      </w:r>
      <w:r w:rsidR="005C4B40" w:rsidRPr="00657824">
        <w:rPr>
          <w:rFonts w:eastAsia="Times New Roman" w:cstheme="minorHAnsi"/>
          <w:bCs/>
          <w:kern w:val="1"/>
          <w:lang w:eastAsia="ar-SA"/>
        </w:rPr>
        <w:t>Zadania</w:t>
      </w:r>
      <w:r w:rsidRPr="00657824">
        <w:rPr>
          <w:rFonts w:eastAsia="Times New Roman" w:cstheme="minorHAnsi"/>
          <w:bCs/>
          <w:kern w:val="1"/>
          <w:lang w:eastAsia="ar-SA"/>
        </w:rPr>
        <w:t xml:space="preserve"> w sposób odmienny od sposobu określonego </w:t>
      </w:r>
      <w:r w:rsidR="005C4B40" w:rsidRPr="00657824">
        <w:rPr>
          <w:rFonts w:eastAsia="Times New Roman" w:cstheme="minorHAnsi"/>
          <w:bCs/>
          <w:kern w:val="1"/>
          <w:lang w:eastAsia="ar-SA"/>
        </w:rPr>
        <w:t>w Dokumentacji</w:t>
      </w:r>
      <w:r w:rsidR="00AD5526" w:rsidRPr="00657824">
        <w:rPr>
          <w:rFonts w:eastAsia="Times New Roman" w:cstheme="minorHAnsi"/>
          <w:bCs/>
          <w:kern w:val="1"/>
          <w:lang w:eastAsia="ar-SA"/>
        </w:rPr>
        <w:t>,</w:t>
      </w:r>
    </w:p>
    <w:p w14:paraId="5C7ABB70" w14:textId="16FDA626" w:rsidR="00F0219A" w:rsidRPr="00657824" w:rsidRDefault="00AD5526" w:rsidP="005C4B40">
      <w:pPr>
        <w:pStyle w:val="Akapitzlist"/>
        <w:tabs>
          <w:tab w:val="left" w:pos="142"/>
          <w:tab w:val="left" w:pos="709"/>
        </w:tabs>
        <w:spacing w:line="240" w:lineRule="auto"/>
        <w:ind w:firstLine="0"/>
        <w:rPr>
          <w:rFonts w:eastAsia="Arial" w:cstheme="minorHAnsi"/>
          <w:lang w:eastAsia="ar-SA"/>
        </w:rPr>
      </w:pPr>
      <w:r w:rsidRPr="00657824">
        <w:rPr>
          <w:rFonts w:cstheme="minorHAnsi"/>
          <w:lang w:eastAsia="pl-PL"/>
        </w:rPr>
        <w:t>k</w:t>
      </w:r>
      <w:r w:rsidR="00F0219A" w:rsidRPr="00657824">
        <w:rPr>
          <w:rFonts w:cstheme="minorHAnsi"/>
          <w:lang w:eastAsia="pl-PL"/>
        </w:rPr>
        <w:t xml:space="preserve">onieczność wykonania </w:t>
      </w:r>
      <w:r w:rsidR="00855D9A" w:rsidRPr="00657824">
        <w:rPr>
          <w:rFonts w:cstheme="minorHAnsi"/>
          <w:lang w:eastAsia="pl-PL"/>
        </w:rPr>
        <w:t>prac</w:t>
      </w:r>
      <w:r w:rsidR="00F0219A" w:rsidRPr="00657824">
        <w:rPr>
          <w:rFonts w:cstheme="minorHAnsi"/>
          <w:lang w:eastAsia="pl-PL"/>
        </w:rPr>
        <w:t xml:space="preserve"> zamiennych zachodzi w sytuacji, gdy: </w:t>
      </w:r>
    </w:p>
    <w:p w14:paraId="6B75A707" w14:textId="57683818" w:rsidR="00F0219A" w:rsidRPr="00657824" w:rsidRDefault="005C4B40" w:rsidP="005F6D92">
      <w:pPr>
        <w:pStyle w:val="Akapitzlist"/>
        <w:numPr>
          <w:ilvl w:val="0"/>
          <w:numId w:val="23"/>
        </w:numPr>
        <w:tabs>
          <w:tab w:val="left" w:pos="142"/>
          <w:tab w:val="left" w:pos="709"/>
        </w:tabs>
        <w:spacing w:line="240" w:lineRule="auto"/>
        <w:rPr>
          <w:rFonts w:eastAsia="Arial" w:cstheme="minorHAnsi"/>
          <w:lang w:eastAsia="ar-SA"/>
        </w:rPr>
      </w:pPr>
      <w:r w:rsidRPr="00657824">
        <w:rPr>
          <w:rFonts w:cstheme="minorHAnsi"/>
          <w:lang w:eastAsia="pl-PL"/>
        </w:rPr>
        <w:t>materiały przewidziane w D</w:t>
      </w:r>
      <w:r w:rsidR="00F0219A" w:rsidRPr="00657824">
        <w:rPr>
          <w:rFonts w:cstheme="minorHAnsi"/>
          <w:lang w:eastAsia="pl-PL"/>
        </w:rPr>
        <w:t>okumentacji lub ich równoważniki nie mogą być użyte przy realizacji z powodu zaprzestania produkcji lub zastąpienia innymi</w:t>
      </w:r>
      <w:r w:rsidR="00AD5526" w:rsidRPr="00657824">
        <w:rPr>
          <w:rFonts w:cstheme="minorHAnsi"/>
          <w:lang w:eastAsia="pl-PL"/>
        </w:rPr>
        <w:t>,</w:t>
      </w:r>
    </w:p>
    <w:p w14:paraId="1B95B49A" w14:textId="3B9DFCD6" w:rsidR="00F0219A" w:rsidRPr="00657824" w:rsidRDefault="00F0219A" w:rsidP="005F6D92">
      <w:pPr>
        <w:pStyle w:val="Akapitzlist"/>
        <w:numPr>
          <w:ilvl w:val="0"/>
          <w:numId w:val="23"/>
        </w:numPr>
        <w:tabs>
          <w:tab w:val="left" w:pos="142"/>
          <w:tab w:val="left" w:pos="709"/>
        </w:tabs>
        <w:spacing w:line="240" w:lineRule="auto"/>
        <w:rPr>
          <w:rFonts w:eastAsia="Arial" w:cstheme="minorHAnsi"/>
          <w:lang w:eastAsia="ar-SA"/>
        </w:rPr>
      </w:pPr>
      <w:r w:rsidRPr="00657824">
        <w:rPr>
          <w:rFonts w:cstheme="minorHAnsi"/>
          <w:lang w:eastAsia="pl-PL"/>
        </w:rPr>
        <w:t>w trakcie wykonywania zamówienia nastąpiła zmiana przepisów prawa budowlanego</w:t>
      </w:r>
      <w:r w:rsidR="00AD5526" w:rsidRPr="00657824">
        <w:rPr>
          <w:rFonts w:cstheme="minorHAnsi"/>
          <w:lang w:eastAsia="pl-PL"/>
        </w:rPr>
        <w:t>,</w:t>
      </w:r>
    </w:p>
    <w:p w14:paraId="593E3190" w14:textId="77777777" w:rsidR="00F0219A" w:rsidRPr="00657824" w:rsidRDefault="00F0219A" w:rsidP="005F6D92">
      <w:pPr>
        <w:pStyle w:val="Akapitzlist"/>
        <w:numPr>
          <w:ilvl w:val="0"/>
          <w:numId w:val="23"/>
        </w:numPr>
        <w:tabs>
          <w:tab w:val="left" w:pos="142"/>
          <w:tab w:val="left" w:pos="709"/>
        </w:tabs>
        <w:spacing w:line="240" w:lineRule="auto"/>
        <w:rPr>
          <w:rFonts w:eastAsia="Arial" w:cstheme="minorHAnsi"/>
          <w:lang w:eastAsia="ar-SA"/>
        </w:rPr>
      </w:pPr>
      <w:r w:rsidRPr="00657824">
        <w:rPr>
          <w:rFonts w:cstheme="minorHAnsi"/>
          <w:lang w:eastAsia="pl-PL"/>
        </w:rPr>
        <w:t>w czasie realizacji budowy zmienią się warunki techniczne wykonania (np. Polska Norma);</w:t>
      </w:r>
    </w:p>
    <w:p w14:paraId="4200554D" w14:textId="1B817FE6" w:rsidR="00F0219A" w:rsidRPr="00657824" w:rsidRDefault="00F0219A" w:rsidP="005F6D92">
      <w:pPr>
        <w:pStyle w:val="Akapitzlist"/>
        <w:numPr>
          <w:ilvl w:val="0"/>
          <w:numId w:val="23"/>
        </w:numPr>
        <w:tabs>
          <w:tab w:val="left" w:pos="142"/>
          <w:tab w:val="left" w:pos="709"/>
        </w:tabs>
        <w:spacing w:line="240" w:lineRule="auto"/>
        <w:rPr>
          <w:rFonts w:eastAsia="Arial" w:cstheme="minorHAnsi"/>
          <w:lang w:eastAsia="ar-SA"/>
        </w:rPr>
      </w:pPr>
      <w:r w:rsidRPr="00657824">
        <w:rPr>
          <w:rFonts w:cstheme="minorHAnsi"/>
          <w:lang w:eastAsia="pl-PL"/>
        </w:rPr>
        <w:t>w trakcie realizacji zamówienia zastosowano lepsze materiały bądź inną technologię</w:t>
      </w:r>
      <w:r w:rsidR="00AD5526" w:rsidRPr="00657824">
        <w:rPr>
          <w:rFonts w:cstheme="minorHAnsi"/>
          <w:lang w:eastAsia="pl-PL"/>
        </w:rPr>
        <w:t>;</w:t>
      </w:r>
    </w:p>
    <w:p w14:paraId="21D54BB5" w14:textId="77777777" w:rsidR="00F0219A" w:rsidRPr="00657824" w:rsidRDefault="00F0219A" w:rsidP="005F6D92">
      <w:pPr>
        <w:pStyle w:val="Akapitzlist"/>
        <w:numPr>
          <w:ilvl w:val="0"/>
          <w:numId w:val="15"/>
        </w:numPr>
        <w:tabs>
          <w:tab w:val="left" w:pos="142"/>
          <w:tab w:val="left" w:pos="709"/>
        </w:tabs>
        <w:spacing w:line="240" w:lineRule="auto"/>
        <w:rPr>
          <w:rFonts w:eastAsia="Arial" w:cstheme="minorHAnsi"/>
          <w:lang w:eastAsia="ar-SA"/>
        </w:rPr>
      </w:pPr>
      <w:r w:rsidRPr="00657824">
        <w:rPr>
          <w:rFonts w:eastAsia="Times New Roman" w:cstheme="minorHAnsi"/>
          <w:kern w:val="1"/>
          <w:lang w:eastAsia="ar-SA"/>
        </w:rPr>
        <w:t>zmiany powszechnie obowiązujących przepisów prawa w zakresie mającym b</w:t>
      </w:r>
      <w:r w:rsidR="005C4B40" w:rsidRPr="00657824">
        <w:rPr>
          <w:rFonts w:eastAsia="Times New Roman" w:cstheme="minorHAnsi"/>
          <w:kern w:val="1"/>
          <w:lang w:eastAsia="ar-SA"/>
        </w:rPr>
        <w:t>ezpośredni wpływ na realizację P</w:t>
      </w:r>
      <w:r w:rsidRPr="00657824">
        <w:rPr>
          <w:rFonts w:eastAsia="Times New Roman" w:cstheme="minorHAnsi"/>
          <w:kern w:val="1"/>
          <w:lang w:eastAsia="ar-SA"/>
        </w:rPr>
        <w:t xml:space="preserve">rzedmiotu zamówienia lub świadczenia stron </w:t>
      </w:r>
      <w:r w:rsidR="003D3275" w:rsidRPr="00657824">
        <w:rPr>
          <w:rFonts w:eastAsia="Times New Roman" w:cstheme="minorHAnsi"/>
          <w:kern w:val="1"/>
          <w:lang w:eastAsia="ar-SA"/>
        </w:rPr>
        <w:t>U</w:t>
      </w:r>
      <w:r w:rsidRPr="00657824">
        <w:rPr>
          <w:rFonts w:eastAsia="Times New Roman" w:cstheme="minorHAnsi"/>
          <w:kern w:val="1"/>
          <w:lang w:eastAsia="ar-SA"/>
        </w:rPr>
        <w:t>mowy,</w:t>
      </w:r>
    </w:p>
    <w:p w14:paraId="0EC62557" w14:textId="715E2AED" w:rsidR="00F0219A" w:rsidRPr="00657824" w:rsidRDefault="00F0219A" w:rsidP="005F6D92">
      <w:pPr>
        <w:pStyle w:val="Akapitzlist"/>
        <w:numPr>
          <w:ilvl w:val="0"/>
          <w:numId w:val="15"/>
        </w:numPr>
        <w:tabs>
          <w:tab w:val="left" w:pos="142"/>
          <w:tab w:val="left" w:pos="709"/>
        </w:tabs>
        <w:spacing w:line="240" w:lineRule="auto"/>
        <w:rPr>
          <w:rFonts w:eastAsia="Arial" w:cstheme="minorHAnsi"/>
          <w:lang w:eastAsia="ar-SA"/>
        </w:rPr>
      </w:pPr>
      <w:r w:rsidRPr="00657824">
        <w:rPr>
          <w:rFonts w:eastAsia="Times New Roman" w:cstheme="minorHAnsi"/>
          <w:bCs/>
          <w:kern w:val="1"/>
          <w:lang w:eastAsia="ar-SA"/>
        </w:rPr>
        <w:t>w przypadku wystąpien</w:t>
      </w:r>
      <w:r w:rsidR="005C4B40" w:rsidRPr="00657824">
        <w:rPr>
          <w:rFonts w:eastAsia="Times New Roman" w:cstheme="minorHAnsi"/>
          <w:bCs/>
          <w:kern w:val="1"/>
          <w:lang w:eastAsia="ar-SA"/>
        </w:rPr>
        <w:t>ia konieczności wprowadzenia w D</w:t>
      </w:r>
      <w:r w:rsidRPr="00657824">
        <w:rPr>
          <w:rFonts w:eastAsia="Times New Roman" w:cstheme="minorHAnsi"/>
          <w:bCs/>
          <w:kern w:val="1"/>
          <w:lang w:eastAsia="ar-SA"/>
        </w:rPr>
        <w:t xml:space="preserve">okumentacji zmian, powodujących wstrzymanie lub przerwanie </w:t>
      </w:r>
      <w:r w:rsidR="00855D9A" w:rsidRPr="00657824">
        <w:rPr>
          <w:rFonts w:eastAsia="Times New Roman" w:cstheme="minorHAnsi"/>
          <w:bCs/>
          <w:kern w:val="1"/>
          <w:lang w:eastAsia="ar-SA"/>
        </w:rPr>
        <w:t>prac</w:t>
      </w:r>
      <w:r w:rsidR="005C4B40" w:rsidRPr="00657824">
        <w:rPr>
          <w:rFonts w:eastAsia="Times New Roman" w:cstheme="minorHAnsi"/>
          <w:bCs/>
          <w:kern w:val="1"/>
          <w:lang w:eastAsia="ar-SA"/>
        </w:rPr>
        <w:t>, stanowiących P</w:t>
      </w:r>
      <w:r w:rsidRPr="00657824">
        <w:rPr>
          <w:rFonts w:eastAsia="Times New Roman" w:cstheme="minorHAnsi"/>
          <w:bCs/>
          <w:kern w:val="1"/>
          <w:lang w:eastAsia="ar-SA"/>
        </w:rPr>
        <w:t>rzedmiot zamówienia, przy czym przedłużenie terminu realizacji zamówienia nastąpi o liczbę dni niezbędną do wp</w:t>
      </w:r>
      <w:r w:rsidR="005C4B40" w:rsidRPr="00657824">
        <w:rPr>
          <w:rFonts w:eastAsia="Times New Roman" w:cstheme="minorHAnsi"/>
          <w:bCs/>
          <w:kern w:val="1"/>
          <w:lang w:eastAsia="ar-SA"/>
        </w:rPr>
        <w:t xml:space="preserve">rowadzenia zmian w Dokumentacji </w:t>
      </w:r>
      <w:r w:rsidRPr="00657824">
        <w:rPr>
          <w:rFonts w:eastAsia="Times New Roman" w:cstheme="minorHAnsi"/>
          <w:bCs/>
          <w:kern w:val="1"/>
          <w:lang w:eastAsia="ar-SA"/>
        </w:rPr>
        <w:t xml:space="preserve">oraz do przeprowadzenia uzgodnień (ustaleń) z właściwymi organami, uzyskania opinii właściwych organów oraz wydania decyzji przez właściwe organy – jeśli zajdzie taka konieczność oraz o czas niezbędny na wykonanie </w:t>
      </w:r>
      <w:r w:rsidR="001F43BD" w:rsidRPr="00657824">
        <w:rPr>
          <w:rFonts w:eastAsia="Times New Roman" w:cstheme="minorHAnsi"/>
          <w:bCs/>
          <w:kern w:val="1"/>
          <w:lang w:eastAsia="ar-SA"/>
        </w:rPr>
        <w:t>prac</w:t>
      </w:r>
      <w:r w:rsidR="005C4B40" w:rsidRPr="00657824">
        <w:rPr>
          <w:rFonts w:eastAsia="Times New Roman" w:cstheme="minorHAnsi"/>
          <w:bCs/>
          <w:kern w:val="1"/>
          <w:lang w:eastAsia="ar-SA"/>
        </w:rPr>
        <w:t xml:space="preserve"> wynikających ze zmian D</w:t>
      </w:r>
      <w:r w:rsidRPr="00657824">
        <w:rPr>
          <w:rFonts w:eastAsia="Times New Roman" w:cstheme="minorHAnsi"/>
          <w:bCs/>
          <w:kern w:val="1"/>
          <w:lang w:eastAsia="ar-SA"/>
        </w:rPr>
        <w:t>okumentacji - jeśli zajdzie taka konieczność, przy czym czas na wykonanie zostanie zweryfikowany i zaakceptowany przez Zamawiającego</w:t>
      </w:r>
      <w:r w:rsidR="00AD5526" w:rsidRPr="00657824">
        <w:rPr>
          <w:rFonts w:eastAsia="Times New Roman" w:cstheme="minorHAnsi"/>
          <w:bCs/>
          <w:kern w:val="1"/>
          <w:lang w:eastAsia="ar-SA"/>
        </w:rPr>
        <w:t>;</w:t>
      </w:r>
    </w:p>
    <w:p w14:paraId="62933220" w14:textId="0D32EA72" w:rsidR="00F0219A" w:rsidRPr="00657824" w:rsidRDefault="00F0219A" w:rsidP="005F6D92">
      <w:pPr>
        <w:pStyle w:val="Akapitzlist"/>
        <w:numPr>
          <w:ilvl w:val="0"/>
          <w:numId w:val="14"/>
        </w:numPr>
        <w:tabs>
          <w:tab w:val="left" w:pos="1701"/>
        </w:tabs>
        <w:spacing w:line="240" w:lineRule="auto"/>
        <w:rPr>
          <w:rFonts w:cstheme="minorHAnsi"/>
          <w:lang w:eastAsia="pl-PL"/>
        </w:rPr>
      </w:pPr>
      <w:r w:rsidRPr="00657824">
        <w:rPr>
          <w:rFonts w:cstheme="minorHAnsi"/>
          <w:lang w:eastAsia="pl-PL"/>
        </w:rPr>
        <w:t xml:space="preserve">możliwość wprowadzenia lub/i zastosowania innej/lepszej technologii wykonania </w:t>
      </w:r>
      <w:r w:rsidR="00D25CF0" w:rsidRPr="00657824">
        <w:rPr>
          <w:rFonts w:cstheme="minorHAnsi"/>
          <w:lang w:eastAsia="pl-PL"/>
        </w:rPr>
        <w:t>prac</w:t>
      </w:r>
      <w:r w:rsidR="00AD5526" w:rsidRPr="00657824">
        <w:rPr>
          <w:rFonts w:cstheme="minorHAnsi"/>
          <w:lang w:eastAsia="pl-PL"/>
        </w:rPr>
        <w:t>;</w:t>
      </w:r>
    </w:p>
    <w:p w14:paraId="43F6E651" w14:textId="69C885DF" w:rsidR="00F0219A" w:rsidRPr="00657824" w:rsidRDefault="00F0219A" w:rsidP="005F6D92">
      <w:pPr>
        <w:pStyle w:val="Akapitzlist"/>
        <w:numPr>
          <w:ilvl w:val="0"/>
          <w:numId w:val="14"/>
        </w:numPr>
        <w:tabs>
          <w:tab w:val="left" w:pos="1701"/>
        </w:tabs>
        <w:spacing w:line="240" w:lineRule="auto"/>
        <w:rPr>
          <w:rFonts w:cstheme="minorHAnsi"/>
          <w:lang w:eastAsia="pl-PL"/>
        </w:rPr>
      </w:pPr>
      <w:r w:rsidRPr="00657824">
        <w:rPr>
          <w:rFonts w:eastAsia="Verdana,Bold" w:cstheme="minorHAnsi"/>
          <w:lang w:eastAsia="pl-PL"/>
        </w:rPr>
        <w:t xml:space="preserve">możliwość zmiany </w:t>
      </w:r>
      <w:r w:rsidR="005C4B40" w:rsidRPr="00657824">
        <w:rPr>
          <w:rFonts w:eastAsia="Verdana,Bold" w:cstheme="minorHAnsi"/>
          <w:lang w:eastAsia="pl-PL"/>
        </w:rPr>
        <w:t>osoby</w:t>
      </w:r>
      <w:r w:rsidRPr="00657824">
        <w:rPr>
          <w:rFonts w:eastAsia="Verdana,Bold" w:cstheme="minorHAnsi"/>
          <w:lang w:eastAsia="pl-PL"/>
        </w:rPr>
        <w:t>, o któr</w:t>
      </w:r>
      <w:r w:rsidR="005C4B40" w:rsidRPr="00657824">
        <w:rPr>
          <w:rFonts w:eastAsia="Verdana,Bold" w:cstheme="minorHAnsi"/>
          <w:lang w:eastAsia="pl-PL"/>
        </w:rPr>
        <w:t>ej</w:t>
      </w:r>
      <w:r w:rsidRPr="00657824">
        <w:rPr>
          <w:rFonts w:eastAsia="Verdana,Bold" w:cstheme="minorHAnsi"/>
          <w:lang w:eastAsia="pl-PL"/>
        </w:rPr>
        <w:t xml:space="preserve"> mowa w §</w:t>
      </w:r>
      <w:r w:rsidR="00855D9A" w:rsidRPr="00657824">
        <w:rPr>
          <w:rFonts w:eastAsia="Verdana,Bold" w:cstheme="minorHAnsi"/>
          <w:lang w:eastAsia="pl-PL"/>
        </w:rPr>
        <w:t xml:space="preserve"> 9</w:t>
      </w:r>
      <w:r w:rsidRPr="00657824">
        <w:rPr>
          <w:rFonts w:eastAsia="Verdana,Bold" w:cstheme="minorHAnsi"/>
          <w:lang w:eastAsia="pl-PL"/>
        </w:rPr>
        <w:t xml:space="preserve"> ust. 2 umowy</w:t>
      </w:r>
      <w:r w:rsidR="005C4B40" w:rsidRPr="00657824">
        <w:rPr>
          <w:rFonts w:eastAsia="Verdana,Bold" w:cstheme="minorHAnsi"/>
          <w:lang w:eastAsia="pl-PL"/>
        </w:rPr>
        <w:t xml:space="preserve"> </w:t>
      </w:r>
      <w:r w:rsidRPr="00657824">
        <w:rPr>
          <w:rFonts w:eastAsia="Times New Roman" w:cstheme="minorHAnsi"/>
          <w:lang w:eastAsia="pl-PL"/>
        </w:rPr>
        <w:t>gdy</w:t>
      </w:r>
      <w:r w:rsidR="005C4B40" w:rsidRPr="00657824">
        <w:rPr>
          <w:rFonts w:eastAsia="Times New Roman" w:cstheme="minorHAnsi"/>
          <w:lang w:eastAsia="pl-PL"/>
        </w:rPr>
        <w:t>:</w:t>
      </w:r>
      <w:r w:rsidRPr="00657824">
        <w:rPr>
          <w:rFonts w:eastAsia="Times New Roman" w:cstheme="minorHAnsi"/>
          <w:lang w:eastAsia="pl-PL"/>
        </w:rPr>
        <w:t xml:space="preserve"> kwalifikacje wskazanej </w:t>
      </w:r>
      <w:r w:rsidR="005C4B40" w:rsidRPr="00657824">
        <w:rPr>
          <w:rFonts w:eastAsia="Times New Roman" w:cstheme="minorHAnsi"/>
          <w:lang w:eastAsia="pl-PL"/>
        </w:rPr>
        <w:t xml:space="preserve">nowej </w:t>
      </w:r>
      <w:r w:rsidRPr="00657824">
        <w:rPr>
          <w:rFonts w:eastAsia="Times New Roman" w:cstheme="minorHAnsi"/>
          <w:lang w:eastAsia="pl-PL"/>
        </w:rPr>
        <w:t>osoby b</w:t>
      </w:r>
      <w:r w:rsidRPr="00657824">
        <w:rPr>
          <w:rFonts w:eastAsia="TimesNewRoman" w:cstheme="minorHAnsi"/>
          <w:lang w:eastAsia="pl-PL"/>
        </w:rPr>
        <w:t>ę</w:t>
      </w:r>
      <w:r w:rsidRPr="00657824">
        <w:rPr>
          <w:rFonts w:eastAsia="Times New Roman" w:cstheme="minorHAnsi"/>
          <w:lang w:eastAsia="pl-PL"/>
        </w:rPr>
        <w:t>d</w:t>
      </w:r>
      <w:r w:rsidRPr="00657824">
        <w:rPr>
          <w:rFonts w:eastAsia="TimesNewRoman" w:cstheme="minorHAnsi"/>
          <w:lang w:eastAsia="pl-PL"/>
        </w:rPr>
        <w:t xml:space="preserve">ą </w:t>
      </w:r>
      <w:r w:rsidRPr="00657824">
        <w:rPr>
          <w:rFonts w:eastAsia="Times New Roman" w:cstheme="minorHAnsi"/>
          <w:lang w:eastAsia="pl-PL"/>
        </w:rPr>
        <w:t>takie same lub wyższe</w:t>
      </w:r>
      <w:r w:rsidR="005C4B40" w:rsidRPr="00657824">
        <w:rPr>
          <w:rFonts w:eastAsia="Times New Roman" w:cstheme="minorHAnsi"/>
          <w:lang w:eastAsia="pl-PL"/>
        </w:rPr>
        <w:t xml:space="preserve">, </w:t>
      </w:r>
      <w:r w:rsidRPr="00657824">
        <w:rPr>
          <w:rFonts w:eastAsia="Verdana,Bold" w:cstheme="minorHAnsi"/>
          <w:lang w:eastAsia="pl-PL"/>
        </w:rPr>
        <w:t>po akceptacji Zamawiającego</w:t>
      </w:r>
      <w:r w:rsidR="00AD5526" w:rsidRPr="00657824">
        <w:rPr>
          <w:rFonts w:eastAsia="Verdana,Bold" w:cstheme="minorHAnsi"/>
          <w:lang w:eastAsia="pl-PL"/>
        </w:rPr>
        <w:t>;</w:t>
      </w:r>
    </w:p>
    <w:p w14:paraId="71EE9275" w14:textId="2D5C565E" w:rsidR="00F0219A" w:rsidRPr="00657824" w:rsidRDefault="00F0219A" w:rsidP="005F6D92">
      <w:pPr>
        <w:widowControl w:val="0"/>
        <w:numPr>
          <w:ilvl w:val="0"/>
          <w:numId w:val="14"/>
        </w:numPr>
        <w:suppressAutoHyphens/>
        <w:autoSpaceDN w:val="0"/>
        <w:spacing w:line="240" w:lineRule="auto"/>
        <w:textAlignment w:val="baseline"/>
        <w:rPr>
          <w:rFonts w:eastAsia="MS Mincho" w:cstheme="minorHAnsi"/>
          <w:kern w:val="3"/>
        </w:rPr>
      </w:pPr>
      <w:r w:rsidRPr="00657824">
        <w:rPr>
          <w:rFonts w:eastAsia="MS Mincho" w:cstheme="minorHAnsi"/>
          <w:kern w:val="3"/>
        </w:rPr>
        <w:t xml:space="preserve">zmiany sposobu rozliczenia finansowego z </w:t>
      </w:r>
      <w:r w:rsidR="00144931" w:rsidRPr="00657824">
        <w:rPr>
          <w:rFonts w:eastAsia="MS Mincho" w:cstheme="minorHAnsi"/>
          <w:kern w:val="3"/>
        </w:rPr>
        <w:t>W</w:t>
      </w:r>
      <w:r w:rsidRPr="00657824">
        <w:rPr>
          <w:rFonts w:eastAsia="MS Mincho" w:cstheme="minorHAnsi"/>
          <w:kern w:val="3"/>
        </w:rPr>
        <w:t>ykonawcą</w:t>
      </w:r>
      <w:r w:rsidR="00AD5526" w:rsidRPr="00657824">
        <w:rPr>
          <w:rFonts w:eastAsia="MS Mincho" w:cstheme="minorHAnsi"/>
          <w:kern w:val="3"/>
        </w:rPr>
        <w:t>;</w:t>
      </w:r>
    </w:p>
    <w:p w14:paraId="47704A24" w14:textId="5006DBA6" w:rsidR="00504D20" w:rsidRPr="00657824" w:rsidRDefault="00504D20" w:rsidP="005F6D92">
      <w:pPr>
        <w:widowControl w:val="0"/>
        <w:numPr>
          <w:ilvl w:val="0"/>
          <w:numId w:val="14"/>
        </w:numPr>
        <w:suppressAutoHyphens/>
        <w:autoSpaceDN w:val="0"/>
        <w:spacing w:line="240" w:lineRule="auto"/>
        <w:textAlignment w:val="baseline"/>
        <w:rPr>
          <w:rFonts w:eastAsia="MS Mincho" w:cstheme="minorHAnsi"/>
          <w:kern w:val="3"/>
        </w:rPr>
      </w:pPr>
      <w:r w:rsidRPr="00657824">
        <w:rPr>
          <w:rFonts w:cstheme="minorHAnsi"/>
        </w:rPr>
        <w:t>w przypadku wystąpienia co najmniej jednej z okoliczności, o których mowa w</w:t>
      </w:r>
      <w:r w:rsidRPr="00657824">
        <w:rPr>
          <w:rFonts w:eastAsia="Times New Roman" w:cstheme="minorHAnsi"/>
          <w:lang w:eastAsia="ar-SA"/>
        </w:rPr>
        <w:t xml:space="preserve"> art. 455 ustawy </w:t>
      </w:r>
      <w:proofErr w:type="spellStart"/>
      <w:r w:rsidRPr="00657824">
        <w:rPr>
          <w:rFonts w:eastAsia="Times New Roman" w:cstheme="minorHAnsi"/>
          <w:lang w:eastAsia="ar-SA"/>
        </w:rPr>
        <w:t>pzp</w:t>
      </w:r>
      <w:proofErr w:type="spellEnd"/>
      <w:r w:rsidRPr="00657824">
        <w:rPr>
          <w:rFonts w:eastAsia="Times New Roman" w:cstheme="minorHAnsi"/>
          <w:lang w:eastAsia="ar-SA"/>
        </w:rPr>
        <w:t>.</w:t>
      </w:r>
    </w:p>
    <w:p w14:paraId="28B7EBDF" w14:textId="6A9A9F83" w:rsidR="00AD5526" w:rsidRPr="00657824" w:rsidRDefault="00AD5526" w:rsidP="005F6D92">
      <w:pPr>
        <w:pStyle w:val="Akapitzlist"/>
        <w:numPr>
          <w:ilvl w:val="0"/>
          <w:numId w:val="13"/>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657824">
        <w:rPr>
          <w:rFonts w:eastAsia="Times New Roman" w:cstheme="minorHAnsi"/>
          <w:lang w:eastAsia="ar-SA"/>
        </w:rPr>
        <w:t>Wszystkie postanowienia dotyczące okoliczności wymienionych w ust. 2. stanowią katalog zmian,  które mogą być dokonane po uzyskaniu  zgody  IZ  RPO WK-P w przypadku gdy zmiana skutkować będzie zmianami w Projekcie.</w:t>
      </w:r>
    </w:p>
    <w:p w14:paraId="687574F5" w14:textId="794A0BE9" w:rsidR="00F0219A" w:rsidRPr="00657824" w:rsidRDefault="00F0219A" w:rsidP="005F6D92">
      <w:pPr>
        <w:pStyle w:val="Akapitzlist"/>
        <w:numPr>
          <w:ilvl w:val="0"/>
          <w:numId w:val="13"/>
        </w:numPr>
        <w:tabs>
          <w:tab w:val="left" w:pos="0"/>
          <w:tab w:val="left" w:pos="300"/>
          <w:tab w:val="left" w:pos="600"/>
          <w:tab w:val="left" w:pos="800"/>
        </w:tabs>
        <w:suppressAutoHyphens/>
        <w:spacing w:line="240" w:lineRule="auto"/>
        <w:ind w:left="357" w:hanging="357"/>
        <w:rPr>
          <w:rFonts w:eastAsia="Times New Roman" w:cstheme="minorHAnsi"/>
          <w:lang w:eastAsia="ar-SA"/>
        </w:rPr>
      </w:pPr>
      <w:bookmarkStart w:id="7" w:name="_Hlk78427816"/>
      <w:r w:rsidRPr="00657824">
        <w:rPr>
          <w:rFonts w:eastAsia="Times New Roman" w:cstheme="minorHAnsi"/>
          <w:lang w:eastAsia="ar-SA"/>
        </w:rPr>
        <w:t xml:space="preserve">Wszystkie postanowienia dotyczące okoliczności wymienionych w ust. 2. stanowią katalog zmian, na które </w:t>
      </w:r>
      <w:bookmarkEnd w:id="7"/>
      <w:r w:rsidRPr="00657824">
        <w:rPr>
          <w:rFonts w:eastAsia="Times New Roman" w:cstheme="minorHAnsi"/>
          <w:iCs/>
          <w:lang w:eastAsia="ar-SA"/>
        </w:rPr>
        <w:t>Zamawiający</w:t>
      </w:r>
      <w:r w:rsidRPr="00657824">
        <w:rPr>
          <w:rFonts w:eastAsia="Times New Roman" w:cstheme="minorHAnsi"/>
          <w:lang w:eastAsia="ar-SA"/>
        </w:rPr>
        <w:t xml:space="preserve"> może wyrazić zgodę. Nie stanowią jednocześnie zobowiązania do wyrażenia takiej zgody.</w:t>
      </w:r>
    </w:p>
    <w:p w14:paraId="7D14CEEA" w14:textId="77777777" w:rsidR="00F0219A" w:rsidRPr="00657824" w:rsidRDefault="00F0219A" w:rsidP="005F6D92">
      <w:pPr>
        <w:pStyle w:val="Akapitzlist"/>
        <w:numPr>
          <w:ilvl w:val="0"/>
          <w:numId w:val="13"/>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657824">
        <w:rPr>
          <w:rFonts w:eastAsia="MS Mincho" w:cstheme="minorHAnsi"/>
          <w:kern w:val="3"/>
        </w:rPr>
        <w:t>Nie stanowi istotnej zmiany umowy zmiana danych teleadresowych oraz osób wskazanyc</w:t>
      </w:r>
      <w:r w:rsidR="003D3275" w:rsidRPr="00657824">
        <w:rPr>
          <w:rFonts w:eastAsia="MS Mincho" w:cstheme="minorHAnsi"/>
          <w:kern w:val="3"/>
        </w:rPr>
        <w:t>h do kontaktów między stronami U</w:t>
      </w:r>
      <w:r w:rsidRPr="00657824">
        <w:rPr>
          <w:rFonts w:eastAsia="MS Mincho" w:cstheme="minorHAnsi"/>
          <w:kern w:val="3"/>
        </w:rPr>
        <w:t>mowy.</w:t>
      </w:r>
    </w:p>
    <w:p w14:paraId="6C82A0B0" w14:textId="6AD298A9" w:rsidR="00B42323" w:rsidRPr="00657824" w:rsidRDefault="00F0219A" w:rsidP="00657824">
      <w:pPr>
        <w:pStyle w:val="Akapitzlist"/>
        <w:numPr>
          <w:ilvl w:val="0"/>
          <w:numId w:val="13"/>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657824">
        <w:rPr>
          <w:rFonts w:eastAsia="MS Mincho" w:cstheme="minorHAnsi"/>
          <w:kern w:val="3"/>
        </w:rPr>
        <w:t>Wszelkie zmiany umowy wymagają pod rygorem nieważności formy pisemnej i pod</w:t>
      </w:r>
      <w:r w:rsidR="003D3275" w:rsidRPr="00657824">
        <w:rPr>
          <w:rFonts w:eastAsia="MS Mincho" w:cstheme="minorHAnsi"/>
          <w:kern w:val="3"/>
        </w:rPr>
        <w:t>pisania przez obydwie strony U</w:t>
      </w:r>
      <w:r w:rsidRPr="00657824">
        <w:rPr>
          <w:rFonts w:eastAsia="MS Mincho" w:cstheme="minorHAnsi"/>
          <w:kern w:val="3"/>
        </w:rPr>
        <w:t>mow</w:t>
      </w:r>
      <w:r w:rsidR="003D3275" w:rsidRPr="00657824">
        <w:rPr>
          <w:rFonts w:eastAsia="MS Mincho" w:cstheme="minorHAnsi"/>
          <w:kern w:val="3"/>
        </w:rPr>
        <w:t>y. Z wnioskiem o zmianę treści U</w:t>
      </w:r>
      <w:r w:rsidRPr="00657824">
        <w:rPr>
          <w:rFonts w:eastAsia="MS Mincho" w:cstheme="minorHAnsi"/>
          <w:kern w:val="3"/>
        </w:rPr>
        <w:t>mowy może wystąpić zarówno Wykonawca, jak i Zamawiający.</w:t>
      </w:r>
    </w:p>
    <w:p w14:paraId="3B07B353" w14:textId="77777777" w:rsidR="004B38B8" w:rsidRPr="00657824" w:rsidRDefault="004B38B8" w:rsidP="00033E65">
      <w:pPr>
        <w:spacing w:line="240" w:lineRule="auto"/>
        <w:ind w:firstLine="0"/>
        <w:jc w:val="center"/>
        <w:rPr>
          <w:rFonts w:eastAsia="Times New Roman" w:cstheme="minorHAnsi"/>
          <w:b/>
          <w:lang w:eastAsia="pl-PL"/>
        </w:rPr>
      </w:pPr>
    </w:p>
    <w:p w14:paraId="6179F491" w14:textId="3699881E" w:rsidR="008913B9" w:rsidRPr="00657824" w:rsidRDefault="008913B9" w:rsidP="00033E65">
      <w:pPr>
        <w:spacing w:line="240" w:lineRule="auto"/>
        <w:ind w:firstLine="0"/>
        <w:jc w:val="center"/>
        <w:rPr>
          <w:rFonts w:eastAsia="Times New Roman" w:cstheme="minorHAnsi"/>
          <w:b/>
          <w:lang w:eastAsia="pl-PL"/>
        </w:rPr>
      </w:pPr>
      <w:r w:rsidRPr="00657824">
        <w:rPr>
          <w:rFonts w:eastAsia="Times New Roman" w:cstheme="minorHAnsi"/>
          <w:b/>
          <w:lang w:eastAsia="pl-PL"/>
        </w:rPr>
        <w:t>§ 1</w:t>
      </w:r>
      <w:r w:rsidR="00774329" w:rsidRPr="00657824">
        <w:rPr>
          <w:rFonts w:eastAsia="Times New Roman" w:cstheme="minorHAnsi"/>
          <w:b/>
          <w:lang w:eastAsia="pl-PL"/>
        </w:rPr>
        <w:t>6</w:t>
      </w:r>
    </w:p>
    <w:p w14:paraId="1EA84A20" w14:textId="77777777" w:rsidR="005C4B40" w:rsidRPr="00657824" w:rsidRDefault="005C4B40" w:rsidP="00033E65">
      <w:pPr>
        <w:spacing w:line="240" w:lineRule="auto"/>
        <w:ind w:firstLine="0"/>
        <w:jc w:val="center"/>
        <w:rPr>
          <w:rFonts w:eastAsia="Times New Roman" w:cstheme="minorHAnsi"/>
          <w:b/>
          <w:lang w:eastAsia="pl-PL"/>
        </w:rPr>
      </w:pPr>
      <w:r w:rsidRPr="00657824">
        <w:rPr>
          <w:rFonts w:eastAsia="Times New Roman" w:cstheme="minorHAnsi"/>
          <w:b/>
          <w:lang w:eastAsia="pl-PL"/>
        </w:rPr>
        <w:t>Postanowienia końcowe</w:t>
      </w:r>
    </w:p>
    <w:p w14:paraId="03F9AF79" w14:textId="77777777" w:rsidR="00C176D9" w:rsidRPr="00657824" w:rsidRDefault="00C176D9" w:rsidP="005F6D92">
      <w:pPr>
        <w:pStyle w:val="Akapitzlist"/>
        <w:numPr>
          <w:ilvl w:val="0"/>
          <w:numId w:val="24"/>
        </w:numPr>
        <w:spacing w:after="120" w:line="240" w:lineRule="auto"/>
        <w:ind w:left="357" w:hanging="357"/>
        <w:rPr>
          <w:rFonts w:eastAsia="Times New Roman" w:cstheme="minorHAnsi"/>
          <w:lang w:eastAsia="pl-PL"/>
        </w:rPr>
      </w:pPr>
      <w:r w:rsidRPr="00657824">
        <w:t>Ewentualne spory, które mogą wyniknąć w toku realizowania niniejszej Umowy, strony zobowiązują się rozwiązywać polubownie, a w  przypadku  nierozstrzygnięcia  sporu w  ciągu  miesiąca właściwym do jego rozpoznania  będzie  sąd   powszechny wg  siedziby   Zamawiającego.</w:t>
      </w:r>
    </w:p>
    <w:p w14:paraId="12C194D3" w14:textId="220DBC33" w:rsidR="005C4B40" w:rsidRPr="00657824" w:rsidRDefault="00473E08" w:rsidP="005F6D92">
      <w:pPr>
        <w:pStyle w:val="Akapitzlist"/>
        <w:numPr>
          <w:ilvl w:val="0"/>
          <w:numId w:val="24"/>
        </w:numPr>
        <w:spacing w:after="120" w:line="240" w:lineRule="auto"/>
        <w:ind w:left="357" w:hanging="357"/>
        <w:rPr>
          <w:rFonts w:eastAsia="Times New Roman" w:cstheme="minorHAnsi"/>
          <w:lang w:eastAsia="pl-PL"/>
        </w:rPr>
      </w:pPr>
      <w:r w:rsidRPr="00657824">
        <w:rPr>
          <w:rFonts w:eastAsia="Times New Roman" w:cstheme="minorHAnsi"/>
          <w:lang w:eastAsia="pl-PL"/>
        </w:rPr>
        <w:lastRenderedPageBreak/>
        <w:t>Wykonawca ma prawo c</w:t>
      </w:r>
      <w:r w:rsidR="00AE3034" w:rsidRPr="00657824">
        <w:rPr>
          <w:rFonts w:eastAsia="Times New Roman" w:cstheme="minorHAnsi"/>
          <w:lang w:eastAsia="pl-PL"/>
        </w:rPr>
        <w:t>esji z U</w:t>
      </w:r>
      <w:r w:rsidR="008913B9" w:rsidRPr="00657824">
        <w:rPr>
          <w:rFonts w:eastAsia="Times New Roman" w:cstheme="minorHAnsi"/>
          <w:lang w:eastAsia="pl-PL"/>
        </w:rPr>
        <w:t>mowy na osoby trzecie, jedynie w zakresie przelewu wierzytelności i to pod warunkiem zgody Zamawiającego.</w:t>
      </w:r>
    </w:p>
    <w:p w14:paraId="277715D5" w14:textId="470961AB" w:rsidR="005C4B40" w:rsidRPr="00657824" w:rsidRDefault="008913B9" w:rsidP="005F6D92">
      <w:pPr>
        <w:pStyle w:val="Akapitzlist"/>
        <w:numPr>
          <w:ilvl w:val="0"/>
          <w:numId w:val="24"/>
        </w:numPr>
        <w:spacing w:after="120" w:line="240" w:lineRule="auto"/>
        <w:ind w:left="357" w:hanging="357"/>
        <w:rPr>
          <w:rFonts w:eastAsia="Times New Roman" w:cstheme="minorHAnsi"/>
          <w:lang w:eastAsia="pl-PL"/>
        </w:rPr>
      </w:pPr>
      <w:r w:rsidRPr="00657824">
        <w:rPr>
          <w:rFonts w:eastAsia="Times New Roman" w:cstheme="minorHAnsi"/>
          <w:lang w:eastAsia="pl-PL"/>
        </w:rPr>
        <w:t xml:space="preserve">W sprawach nieuregulowanych </w:t>
      </w:r>
      <w:r w:rsidR="00AE3034" w:rsidRPr="00657824">
        <w:rPr>
          <w:rFonts w:eastAsia="Times New Roman" w:cstheme="minorHAnsi"/>
          <w:lang w:eastAsia="pl-PL"/>
        </w:rPr>
        <w:t>U</w:t>
      </w:r>
      <w:r w:rsidRPr="00657824">
        <w:rPr>
          <w:rFonts w:eastAsia="Times New Roman" w:cstheme="minorHAnsi"/>
          <w:lang w:eastAsia="pl-PL"/>
        </w:rPr>
        <w:t xml:space="preserve">mową stosuje się przepisy </w:t>
      </w:r>
      <w:r w:rsidR="009A444F" w:rsidRPr="00657824">
        <w:rPr>
          <w:rFonts w:eastAsia="Times New Roman" w:cstheme="minorHAnsi"/>
          <w:lang w:eastAsia="pl-PL"/>
        </w:rPr>
        <w:t>k</w:t>
      </w:r>
      <w:r w:rsidRPr="00657824">
        <w:rPr>
          <w:rFonts w:eastAsia="Times New Roman" w:cstheme="minorHAnsi"/>
          <w:lang w:eastAsia="pl-PL"/>
        </w:rPr>
        <w:t xml:space="preserve">odeksu </w:t>
      </w:r>
      <w:r w:rsidR="009A444F" w:rsidRPr="00657824">
        <w:rPr>
          <w:rFonts w:eastAsia="Times New Roman" w:cstheme="minorHAnsi"/>
          <w:lang w:eastAsia="pl-PL"/>
        </w:rPr>
        <w:t>c</w:t>
      </w:r>
      <w:r w:rsidRPr="00657824">
        <w:rPr>
          <w:rFonts w:eastAsia="Times New Roman" w:cstheme="minorHAnsi"/>
          <w:lang w:eastAsia="pl-PL"/>
        </w:rPr>
        <w:t xml:space="preserve">ywilnego oraz ustawę </w:t>
      </w:r>
      <w:proofErr w:type="spellStart"/>
      <w:r w:rsidR="009A444F" w:rsidRPr="00657824">
        <w:rPr>
          <w:rFonts w:eastAsia="Times New Roman" w:cstheme="minorHAnsi"/>
          <w:lang w:eastAsia="pl-PL"/>
        </w:rPr>
        <w:t>pzp</w:t>
      </w:r>
      <w:proofErr w:type="spellEnd"/>
      <w:r w:rsidRPr="00657824">
        <w:rPr>
          <w:rFonts w:eastAsia="Times New Roman" w:cstheme="minorHAnsi"/>
          <w:lang w:eastAsia="pl-PL"/>
        </w:rPr>
        <w:t>.</w:t>
      </w:r>
    </w:p>
    <w:p w14:paraId="60CC316F" w14:textId="3D136136" w:rsidR="008913B9" w:rsidRPr="00657824" w:rsidRDefault="008913B9" w:rsidP="005F6D92">
      <w:pPr>
        <w:pStyle w:val="Akapitzlist"/>
        <w:numPr>
          <w:ilvl w:val="0"/>
          <w:numId w:val="24"/>
        </w:numPr>
        <w:spacing w:after="120" w:line="240" w:lineRule="auto"/>
        <w:ind w:left="357" w:hanging="357"/>
        <w:rPr>
          <w:rFonts w:eastAsia="Times New Roman" w:cstheme="minorHAnsi"/>
          <w:lang w:eastAsia="pl-PL"/>
        </w:rPr>
      </w:pPr>
      <w:r w:rsidRPr="00657824">
        <w:rPr>
          <w:rFonts w:eastAsia="Times New Roman" w:cstheme="minorHAnsi"/>
          <w:lang w:eastAsia="pl-PL"/>
        </w:rPr>
        <w:t xml:space="preserve">Umowę sporządzono w </w:t>
      </w:r>
      <w:r w:rsidR="00504D20" w:rsidRPr="00657824">
        <w:rPr>
          <w:rFonts w:eastAsia="Times New Roman" w:cstheme="minorHAnsi"/>
          <w:lang w:eastAsia="pl-PL"/>
        </w:rPr>
        <w:t>trzech</w:t>
      </w:r>
      <w:r w:rsidRPr="00657824">
        <w:rPr>
          <w:rFonts w:eastAsia="Times New Roman" w:cstheme="minorHAnsi"/>
          <w:lang w:eastAsia="pl-PL"/>
        </w:rPr>
        <w:t xml:space="preserve"> jednobrzmiących egzemplarzach, </w:t>
      </w:r>
      <w:r w:rsidR="00504D20" w:rsidRPr="00657824">
        <w:rPr>
          <w:rFonts w:eastAsia="Times New Roman" w:cstheme="minorHAnsi"/>
          <w:lang w:eastAsia="pl-PL"/>
        </w:rPr>
        <w:t>dwa</w:t>
      </w:r>
      <w:r w:rsidRPr="00657824">
        <w:rPr>
          <w:rFonts w:eastAsia="Times New Roman" w:cstheme="minorHAnsi"/>
          <w:lang w:eastAsia="pl-PL"/>
        </w:rPr>
        <w:t xml:space="preserve"> egzemplarze dla </w:t>
      </w:r>
      <w:r w:rsidR="00132090" w:rsidRPr="00657824">
        <w:rPr>
          <w:rFonts w:eastAsia="Times New Roman" w:cstheme="minorHAnsi"/>
          <w:lang w:eastAsia="pl-PL"/>
        </w:rPr>
        <w:t>Z</w:t>
      </w:r>
      <w:r w:rsidRPr="00657824">
        <w:rPr>
          <w:rFonts w:eastAsia="Times New Roman" w:cstheme="minorHAnsi"/>
          <w:lang w:eastAsia="pl-PL"/>
        </w:rPr>
        <w:t xml:space="preserve">amawiającego i jeden dla </w:t>
      </w:r>
      <w:r w:rsidR="00B2246B" w:rsidRPr="00657824">
        <w:rPr>
          <w:rFonts w:eastAsia="Times New Roman" w:cstheme="minorHAnsi"/>
          <w:lang w:eastAsia="pl-PL"/>
        </w:rPr>
        <w:t>W</w:t>
      </w:r>
      <w:r w:rsidRPr="00657824">
        <w:rPr>
          <w:rFonts w:eastAsia="Times New Roman" w:cstheme="minorHAnsi"/>
          <w:lang w:eastAsia="pl-PL"/>
        </w:rPr>
        <w:t>ykonawcy.</w:t>
      </w:r>
    </w:p>
    <w:p w14:paraId="60BF43B1" w14:textId="77777777" w:rsidR="00AD5526" w:rsidRPr="00657824" w:rsidRDefault="00AD5526" w:rsidP="0019219C">
      <w:pPr>
        <w:shd w:val="clear" w:color="auto" w:fill="FFFFFF"/>
        <w:tabs>
          <w:tab w:val="left" w:pos="331"/>
        </w:tabs>
        <w:autoSpaceDE w:val="0"/>
        <w:autoSpaceDN w:val="0"/>
        <w:spacing w:after="120" w:line="240" w:lineRule="auto"/>
        <w:ind w:firstLine="0"/>
        <w:jc w:val="center"/>
        <w:rPr>
          <w:rFonts w:eastAsia="Times New Roman" w:cstheme="minorHAnsi"/>
          <w:b/>
          <w:lang w:eastAsia="ar-SA"/>
        </w:rPr>
      </w:pPr>
    </w:p>
    <w:p w14:paraId="2E6F23ED" w14:textId="17F302CD" w:rsidR="00454C8E" w:rsidRPr="00657824" w:rsidRDefault="008B2E03" w:rsidP="0019219C">
      <w:pPr>
        <w:shd w:val="clear" w:color="auto" w:fill="FFFFFF"/>
        <w:tabs>
          <w:tab w:val="left" w:pos="331"/>
        </w:tabs>
        <w:autoSpaceDE w:val="0"/>
        <w:autoSpaceDN w:val="0"/>
        <w:spacing w:after="120" w:line="240" w:lineRule="auto"/>
        <w:ind w:firstLine="0"/>
        <w:jc w:val="center"/>
        <w:rPr>
          <w:rFonts w:eastAsia="Times New Roman" w:cstheme="minorHAnsi"/>
          <w:b/>
          <w:spacing w:val="-12"/>
          <w:lang w:eastAsia="pl-PL"/>
        </w:rPr>
      </w:pPr>
      <w:r w:rsidRPr="00657824">
        <w:rPr>
          <w:rFonts w:eastAsia="Times New Roman" w:cstheme="minorHAnsi"/>
          <w:b/>
          <w:lang w:eastAsia="ar-SA"/>
        </w:rPr>
        <w:t>Zamawiający:                                                                Wykonawca</w:t>
      </w:r>
      <w:r w:rsidR="002E41EA" w:rsidRPr="00657824">
        <w:rPr>
          <w:rFonts w:eastAsia="Times New Roman" w:cstheme="minorHAnsi"/>
          <w:b/>
          <w:lang w:eastAsia="ar-SA"/>
        </w:rPr>
        <w:t>:</w:t>
      </w:r>
    </w:p>
    <w:p w14:paraId="797B960E" w14:textId="77777777" w:rsidR="00D17815" w:rsidRPr="00657824" w:rsidRDefault="00D17815" w:rsidP="00083C81">
      <w:pPr>
        <w:suppressAutoHyphens/>
        <w:spacing w:line="240" w:lineRule="auto"/>
        <w:ind w:firstLine="0"/>
        <w:rPr>
          <w:rFonts w:eastAsia="Times New Roman" w:cstheme="minorHAnsi"/>
          <w:b/>
          <w:u w:val="single"/>
          <w:lang w:eastAsia="ar-SA"/>
        </w:rPr>
      </w:pPr>
    </w:p>
    <w:p w14:paraId="367B4A5B" w14:textId="77777777" w:rsidR="00D17815" w:rsidRPr="00657824" w:rsidRDefault="00D17815" w:rsidP="00083C81">
      <w:pPr>
        <w:suppressAutoHyphens/>
        <w:spacing w:line="240" w:lineRule="auto"/>
        <w:ind w:firstLine="0"/>
        <w:rPr>
          <w:rFonts w:eastAsia="Times New Roman" w:cstheme="minorHAnsi"/>
          <w:b/>
          <w:u w:val="single"/>
          <w:lang w:eastAsia="ar-SA"/>
        </w:rPr>
      </w:pPr>
    </w:p>
    <w:p w14:paraId="633E1F64" w14:textId="77777777" w:rsidR="00D17815" w:rsidRPr="00657824" w:rsidRDefault="00D17815" w:rsidP="00083C81">
      <w:pPr>
        <w:suppressAutoHyphens/>
        <w:spacing w:line="240" w:lineRule="auto"/>
        <w:ind w:firstLine="0"/>
        <w:rPr>
          <w:rFonts w:eastAsia="Times New Roman" w:cstheme="minorHAnsi"/>
          <w:b/>
          <w:u w:val="single"/>
          <w:lang w:eastAsia="ar-SA"/>
        </w:rPr>
      </w:pPr>
    </w:p>
    <w:p w14:paraId="02019CC0" w14:textId="77777777" w:rsidR="00D17815" w:rsidRPr="00657824" w:rsidRDefault="00D17815" w:rsidP="00083C81">
      <w:pPr>
        <w:suppressAutoHyphens/>
        <w:spacing w:line="240" w:lineRule="auto"/>
        <w:ind w:firstLine="0"/>
        <w:rPr>
          <w:rFonts w:eastAsia="Times New Roman" w:cstheme="minorHAnsi"/>
          <w:b/>
          <w:u w:val="single"/>
          <w:lang w:eastAsia="ar-SA"/>
        </w:rPr>
      </w:pPr>
    </w:p>
    <w:p w14:paraId="492A0CA2" w14:textId="77777777" w:rsidR="00D17815" w:rsidRPr="00657824" w:rsidRDefault="00D17815" w:rsidP="00083C81">
      <w:pPr>
        <w:suppressAutoHyphens/>
        <w:spacing w:line="240" w:lineRule="auto"/>
        <w:ind w:firstLine="0"/>
        <w:rPr>
          <w:rFonts w:eastAsia="Times New Roman" w:cstheme="minorHAnsi"/>
          <w:b/>
          <w:u w:val="single"/>
          <w:lang w:eastAsia="ar-SA"/>
        </w:rPr>
      </w:pPr>
    </w:p>
    <w:p w14:paraId="696BF92E" w14:textId="77777777" w:rsidR="00D17815" w:rsidRPr="00657824" w:rsidRDefault="00D17815" w:rsidP="00083C81">
      <w:pPr>
        <w:suppressAutoHyphens/>
        <w:spacing w:line="240" w:lineRule="auto"/>
        <w:ind w:firstLine="0"/>
        <w:rPr>
          <w:rFonts w:eastAsia="Times New Roman" w:cstheme="minorHAnsi"/>
          <w:b/>
          <w:u w:val="single"/>
          <w:lang w:eastAsia="ar-SA"/>
        </w:rPr>
      </w:pPr>
    </w:p>
    <w:p w14:paraId="269E518C" w14:textId="77777777" w:rsidR="00D17815" w:rsidRPr="00657824" w:rsidRDefault="00D17815" w:rsidP="00083C81">
      <w:pPr>
        <w:suppressAutoHyphens/>
        <w:spacing w:line="240" w:lineRule="auto"/>
        <w:ind w:firstLine="0"/>
        <w:rPr>
          <w:rFonts w:eastAsia="Times New Roman" w:cstheme="minorHAnsi"/>
          <w:b/>
          <w:u w:val="single"/>
          <w:lang w:eastAsia="ar-SA"/>
        </w:rPr>
      </w:pPr>
    </w:p>
    <w:p w14:paraId="1C01E45C" w14:textId="77777777" w:rsidR="00D17815" w:rsidRPr="00657824" w:rsidRDefault="00D17815" w:rsidP="00083C81">
      <w:pPr>
        <w:suppressAutoHyphens/>
        <w:spacing w:line="240" w:lineRule="auto"/>
        <w:ind w:firstLine="0"/>
        <w:rPr>
          <w:rFonts w:eastAsia="Times New Roman" w:cstheme="minorHAnsi"/>
          <w:b/>
          <w:u w:val="single"/>
          <w:lang w:eastAsia="ar-SA"/>
        </w:rPr>
      </w:pPr>
    </w:p>
    <w:p w14:paraId="657E65C1" w14:textId="77777777" w:rsidR="00D17815" w:rsidRPr="00657824" w:rsidRDefault="00D17815" w:rsidP="00083C81">
      <w:pPr>
        <w:suppressAutoHyphens/>
        <w:spacing w:line="240" w:lineRule="auto"/>
        <w:ind w:firstLine="0"/>
        <w:rPr>
          <w:rFonts w:eastAsia="Times New Roman" w:cstheme="minorHAnsi"/>
          <w:b/>
          <w:u w:val="single"/>
          <w:lang w:eastAsia="ar-SA"/>
        </w:rPr>
      </w:pPr>
    </w:p>
    <w:p w14:paraId="78C217B5" w14:textId="0FA26EB9" w:rsidR="00454C8E" w:rsidRPr="00657824" w:rsidRDefault="00934367" w:rsidP="00083C81">
      <w:pPr>
        <w:suppressAutoHyphens/>
        <w:spacing w:line="240" w:lineRule="auto"/>
        <w:ind w:firstLine="0"/>
        <w:rPr>
          <w:rFonts w:eastAsia="Times New Roman" w:cstheme="minorHAnsi"/>
          <w:b/>
          <w:u w:val="single"/>
          <w:lang w:eastAsia="ar-SA"/>
        </w:rPr>
      </w:pPr>
      <w:r w:rsidRPr="00657824">
        <w:rPr>
          <w:rFonts w:eastAsia="Times New Roman" w:cstheme="minorHAnsi"/>
          <w:b/>
          <w:u w:val="single"/>
          <w:lang w:eastAsia="ar-SA"/>
        </w:rPr>
        <w:t>Załączniki do U</w:t>
      </w:r>
      <w:r w:rsidR="00454C8E" w:rsidRPr="00657824">
        <w:rPr>
          <w:rFonts w:eastAsia="Times New Roman" w:cstheme="minorHAnsi"/>
          <w:b/>
          <w:u w:val="single"/>
          <w:lang w:eastAsia="ar-SA"/>
        </w:rPr>
        <w:t>mowy:</w:t>
      </w:r>
    </w:p>
    <w:p w14:paraId="3C5073BA" w14:textId="77777777" w:rsidR="00D17815" w:rsidRPr="00657824" w:rsidRDefault="00A70598" w:rsidP="005F6D92">
      <w:pPr>
        <w:pStyle w:val="Akapitzlist"/>
        <w:numPr>
          <w:ilvl w:val="0"/>
          <w:numId w:val="28"/>
        </w:numPr>
        <w:suppressAutoHyphens/>
        <w:spacing w:line="240" w:lineRule="auto"/>
        <w:rPr>
          <w:rFonts w:eastAsia="Times New Roman" w:cstheme="minorHAnsi"/>
          <w:bCs/>
          <w:lang w:eastAsia="ar-SA"/>
        </w:rPr>
      </w:pPr>
      <w:r w:rsidRPr="00657824">
        <w:rPr>
          <w:rFonts w:eastAsia="Times New Roman" w:cstheme="minorHAnsi"/>
          <w:bCs/>
          <w:lang w:eastAsia="ar-SA"/>
        </w:rPr>
        <w:t>SWZ</w:t>
      </w:r>
    </w:p>
    <w:p w14:paraId="3C9E53CA" w14:textId="77777777" w:rsidR="00D17815" w:rsidRPr="00657824" w:rsidRDefault="00A70598" w:rsidP="005F6D92">
      <w:pPr>
        <w:pStyle w:val="Akapitzlist"/>
        <w:numPr>
          <w:ilvl w:val="0"/>
          <w:numId w:val="28"/>
        </w:numPr>
        <w:suppressAutoHyphens/>
        <w:spacing w:line="240" w:lineRule="auto"/>
        <w:rPr>
          <w:rFonts w:eastAsia="Times New Roman" w:cstheme="minorHAnsi"/>
          <w:bCs/>
          <w:lang w:eastAsia="ar-SA"/>
        </w:rPr>
      </w:pPr>
      <w:r w:rsidRPr="00657824">
        <w:rPr>
          <w:rFonts w:eastAsia="Times New Roman" w:cstheme="minorHAnsi"/>
          <w:bCs/>
          <w:lang w:eastAsia="ar-SA"/>
        </w:rPr>
        <w:t>Dokumentacja</w:t>
      </w:r>
      <w:r w:rsidR="00D16E14" w:rsidRPr="00657824">
        <w:rPr>
          <w:rFonts w:cstheme="minorHAnsi"/>
          <w:lang w:eastAsia="ar-SA"/>
        </w:rPr>
        <w:t xml:space="preserve"> (Projekt budowlany (wykonawczy lub koncepcyjny); </w:t>
      </w:r>
      <w:r w:rsidR="00D16E14" w:rsidRPr="00657824">
        <w:rPr>
          <w:rFonts w:cstheme="minorHAnsi"/>
          <w:kern w:val="1"/>
        </w:rPr>
        <w:t xml:space="preserve">Specyfikacja techniczna wykonania i odbioru robót;  </w:t>
      </w:r>
      <w:r w:rsidR="00D16E14" w:rsidRPr="00657824">
        <w:rPr>
          <w:rFonts w:cstheme="minorHAnsi"/>
          <w:lang w:eastAsia="ar-SA"/>
        </w:rPr>
        <w:t>Przedmiar</w:t>
      </w:r>
      <w:r w:rsidR="00D16E14" w:rsidRPr="00657824">
        <w:rPr>
          <w:rFonts w:eastAsia="Times New Roman" w:cstheme="minorHAnsi"/>
          <w:bCs/>
          <w:lang w:eastAsia="ar-SA"/>
        </w:rPr>
        <w:t>)</w:t>
      </w:r>
    </w:p>
    <w:p w14:paraId="6C850EBB" w14:textId="77777777" w:rsidR="00D17815" w:rsidRPr="00657824" w:rsidRDefault="00A70598" w:rsidP="005F6D92">
      <w:pPr>
        <w:pStyle w:val="Akapitzlist"/>
        <w:numPr>
          <w:ilvl w:val="0"/>
          <w:numId w:val="28"/>
        </w:numPr>
        <w:suppressAutoHyphens/>
        <w:spacing w:line="240" w:lineRule="auto"/>
        <w:rPr>
          <w:rFonts w:eastAsia="Times New Roman" w:cstheme="minorHAnsi"/>
          <w:bCs/>
          <w:lang w:eastAsia="ar-SA"/>
        </w:rPr>
      </w:pPr>
      <w:r w:rsidRPr="00657824">
        <w:rPr>
          <w:rFonts w:eastAsia="Times New Roman" w:cstheme="minorHAnsi"/>
          <w:bCs/>
          <w:lang w:eastAsia="ar-SA"/>
        </w:rPr>
        <w:t>Oferta</w:t>
      </w:r>
    </w:p>
    <w:p w14:paraId="01C46063" w14:textId="77777777" w:rsidR="00D17815" w:rsidRPr="00657824" w:rsidRDefault="00D16E14" w:rsidP="005F6D92">
      <w:pPr>
        <w:pStyle w:val="Akapitzlist"/>
        <w:numPr>
          <w:ilvl w:val="0"/>
          <w:numId w:val="28"/>
        </w:numPr>
        <w:suppressAutoHyphens/>
        <w:spacing w:line="240" w:lineRule="auto"/>
        <w:rPr>
          <w:rFonts w:eastAsia="Times New Roman" w:cstheme="minorHAnsi"/>
          <w:bCs/>
          <w:lang w:eastAsia="ar-SA"/>
        </w:rPr>
      </w:pPr>
      <w:r w:rsidRPr="00657824">
        <w:rPr>
          <w:rFonts w:eastAsia="Times New Roman" w:cstheme="minorHAnsi"/>
          <w:bCs/>
          <w:lang w:eastAsia="ar-SA"/>
        </w:rPr>
        <w:t>Kosztorys</w:t>
      </w:r>
    </w:p>
    <w:p w14:paraId="51EBE78C" w14:textId="1EC4DFA4" w:rsidR="00D16E14" w:rsidRPr="00657824" w:rsidRDefault="00D16E14" w:rsidP="005F6D92">
      <w:pPr>
        <w:pStyle w:val="Akapitzlist"/>
        <w:numPr>
          <w:ilvl w:val="0"/>
          <w:numId w:val="28"/>
        </w:numPr>
        <w:suppressAutoHyphens/>
        <w:spacing w:line="240" w:lineRule="auto"/>
        <w:rPr>
          <w:rFonts w:eastAsia="Times New Roman" w:cstheme="minorHAnsi"/>
          <w:bCs/>
          <w:lang w:eastAsia="ar-SA"/>
        </w:rPr>
      </w:pPr>
      <w:r w:rsidRPr="00657824">
        <w:rPr>
          <w:rFonts w:eastAsia="Times New Roman" w:cstheme="minorHAnsi"/>
          <w:bCs/>
          <w:lang w:eastAsia="ar-SA"/>
        </w:rPr>
        <w:t>Harmonogram rzeczowo – finansowy</w:t>
      </w:r>
    </w:p>
    <w:p w14:paraId="42F9D950" w14:textId="3D127FF2" w:rsidR="001B43E3" w:rsidRPr="00657824" w:rsidRDefault="001B43E3" w:rsidP="00083C81">
      <w:pPr>
        <w:suppressAutoHyphens/>
        <w:spacing w:line="240" w:lineRule="auto"/>
        <w:ind w:firstLine="0"/>
        <w:rPr>
          <w:rFonts w:eastAsia="Times New Roman" w:cstheme="minorHAnsi"/>
          <w:bCs/>
          <w:lang w:eastAsia="ar-SA"/>
        </w:rPr>
      </w:pPr>
    </w:p>
    <w:bookmarkEnd w:id="0"/>
    <w:p w14:paraId="559D92EF" w14:textId="6A8FB10F" w:rsidR="00A87FEC" w:rsidRPr="00657824" w:rsidRDefault="00A87FEC" w:rsidP="00083C81">
      <w:pPr>
        <w:autoSpaceDE w:val="0"/>
        <w:autoSpaceDN w:val="0"/>
        <w:adjustRightInd w:val="0"/>
        <w:spacing w:line="240" w:lineRule="auto"/>
        <w:ind w:firstLine="0"/>
        <w:jc w:val="left"/>
        <w:rPr>
          <w:rFonts w:cstheme="minorHAnsi"/>
          <w:b/>
        </w:rPr>
      </w:pPr>
    </w:p>
    <w:sectPr w:rsidR="00A87FEC" w:rsidRPr="00657824" w:rsidSect="00AB5DE2">
      <w:headerReference w:type="default" r:id="rId8"/>
      <w:footerReference w:type="default" r:id="rId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71B9B" w14:textId="77777777" w:rsidR="00FC626B" w:rsidRDefault="00FC626B" w:rsidP="004A41EF">
      <w:pPr>
        <w:spacing w:line="240" w:lineRule="auto"/>
      </w:pPr>
      <w:r>
        <w:separator/>
      </w:r>
    </w:p>
  </w:endnote>
  <w:endnote w:type="continuationSeparator" w:id="0">
    <w:p w14:paraId="794F57B3" w14:textId="77777777" w:rsidR="00FC626B" w:rsidRDefault="00FC626B" w:rsidP="004A4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760246"/>
      <w:docPartObj>
        <w:docPartGallery w:val="Page Numbers (Bottom of Page)"/>
        <w:docPartUnique/>
      </w:docPartObj>
    </w:sdtPr>
    <w:sdtEndPr/>
    <w:sdtContent>
      <w:p w14:paraId="328405B9" w14:textId="77777777" w:rsidR="00E87255" w:rsidRDefault="00E87255">
        <w:pPr>
          <w:pStyle w:val="Stopka"/>
          <w:jc w:val="right"/>
        </w:pPr>
        <w:r w:rsidRPr="00BB4463">
          <w:rPr>
            <w:rFonts w:ascii="Times New Roman" w:hAnsi="Times New Roman" w:cs="Times New Roman"/>
          </w:rPr>
          <w:fldChar w:fldCharType="begin"/>
        </w:r>
        <w:r w:rsidRPr="00BB4463">
          <w:rPr>
            <w:rFonts w:ascii="Times New Roman" w:hAnsi="Times New Roman" w:cs="Times New Roman"/>
          </w:rPr>
          <w:instrText>PAGE   \* MERGEFORMAT</w:instrText>
        </w:r>
        <w:r w:rsidRPr="00BB4463">
          <w:rPr>
            <w:rFonts w:ascii="Times New Roman" w:hAnsi="Times New Roman" w:cs="Times New Roman"/>
          </w:rPr>
          <w:fldChar w:fldCharType="separate"/>
        </w:r>
        <w:r w:rsidR="00D64F42">
          <w:rPr>
            <w:rFonts w:ascii="Times New Roman" w:hAnsi="Times New Roman" w:cs="Times New Roman"/>
            <w:noProof/>
          </w:rPr>
          <w:t>13</w:t>
        </w:r>
        <w:r w:rsidRPr="00BB4463">
          <w:rPr>
            <w:rFonts w:ascii="Times New Roman" w:hAnsi="Times New Roman" w:cs="Times New Roman"/>
          </w:rPr>
          <w:fldChar w:fldCharType="end"/>
        </w:r>
      </w:p>
    </w:sdtContent>
  </w:sdt>
  <w:p w14:paraId="0DDC5CDB" w14:textId="77777777" w:rsidR="00E87255" w:rsidRDefault="00E872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15ABE" w14:textId="77777777" w:rsidR="00FC626B" w:rsidRDefault="00FC626B" w:rsidP="004A41EF">
      <w:pPr>
        <w:spacing w:line="240" w:lineRule="auto"/>
      </w:pPr>
      <w:r>
        <w:separator/>
      </w:r>
    </w:p>
  </w:footnote>
  <w:footnote w:type="continuationSeparator" w:id="0">
    <w:p w14:paraId="06A81123" w14:textId="77777777" w:rsidR="00FC626B" w:rsidRDefault="00FC626B" w:rsidP="004A41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3341C" w14:textId="6F893D61" w:rsidR="00AF1F92" w:rsidRDefault="00AF1F92">
    <w:pPr>
      <w:pStyle w:val="Nagwek"/>
    </w:pPr>
    <w:r w:rsidRPr="009631BE">
      <w:rPr>
        <w:b/>
        <w:noProof/>
      </w:rPr>
      <w:drawing>
        <wp:inline distT="0" distB="0" distL="0" distR="0" wp14:anchorId="7F04979D" wp14:editId="1AC02494">
          <wp:extent cx="5760720" cy="562373"/>
          <wp:effectExtent l="0" t="0" r="0" b="9525"/>
          <wp:docPr id="2" name="Obraz 2"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ziom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23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E2F42986"/>
    <w:name w:val="WW8Num3"/>
    <w:lvl w:ilvl="0">
      <w:start w:val="1"/>
      <w:numFmt w:val="decimal"/>
      <w:lvlText w:val="%1."/>
      <w:lvlJc w:val="left"/>
      <w:pPr>
        <w:tabs>
          <w:tab w:val="num" w:pos="720"/>
        </w:tabs>
        <w:ind w:left="720" w:hanging="360"/>
      </w:pPr>
      <w:rPr>
        <w:rFonts w:hint="default"/>
        <w:b/>
        <w:sz w:val="20"/>
        <w:szCs w:val="20"/>
      </w:rPr>
    </w:lvl>
  </w:abstractNum>
  <w:abstractNum w:abstractNumId="1" w15:restartNumberingAfterBreak="0">
    <w:nsid w:val="00000004"/>
    <w:multiLevelType w:val="multilevel"/>
    <w:tmpl w:val="6E6ED712"/>
    <w:name w:val="WW8Num4"/>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94"/>
        </w:tabs>
        <w:ind w:left="794" w:hanging="681"/>
      </w:pPr>
      <w:rPr>
        <w:rFonts w:ascii="Times New Roman" w:hAnsi="Times New Roman" w:cs="Times New Roman" w:hint="default"/>
        <w:szCs w:val="24"/>
      </w:rPr>
    </w:lvl>
    <w:lvl w:ilvl="2">
      <w:start w:val="1"/>
      <w:numFmt w:val="lowerLetter"/>
      <w:lvlText w:val="%3)"/>
      <w:lvlJc w:val="left"/>
      <w:pPr>
        <w:tabs>
          <w:tab w:val="num" w:pos="1361"/>
        </w:tabs>
        <w:ind w:left="1361" w:hanging="737"/>
      </w:pPr>
      <w:rPr>
        <w:rFonts w:ascii="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2" w15:restartNumberingAfterBreak="0">
    <w:nsid w:val="00000008"/>
    <w:multiLevelType w:val="singleLevel"/>
    <w:tmpl w:val="F14A2CE4"/>
    <w:name w:val="WW8Num9"/>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3" w15:restartNumberingAfterBreak="0">
    <w:nsid w:val="00000013"/>
    <w:multiLevelType w:val="singleLevel"/>
    <w:tmpl w:val="3112F3F6"/>
    <w:name w:val="WW8Num23"/>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4" w15:restartNumberingAfterBreak="0">
    <w:nsid w:val="00000014"/>
    <w:multiLevelType w:val="singleLevel"/>
    <w:tmpl w:val="A03E0688"/>
    <w:name w:val="WW8Num24"/>
    <w:lvl w:ilvl="0">
      <w:start w:val="1"/>
      <w:numFmt w:val="decimal"/>
      <w:lvlText w:val="%1)"/>
      <w:lvlJc w:val="left"/>
      <w:pPr>
        <w:tabs>
          <w:tab w:val="num" w:pos="0"/>
        </w:tabs>
        <w:ind w:left="360" w:hanging="360"/>
      </w:pPr>
      <w:rPr>
        <w:rFonts w:ascii="Times New Roman" w:eastAsia="Times New Roman" w:hAnsi="Times New Roman" w:cs="Times New Roman" w:hint="default"/>
        <w:bCs/>
        <w:szCs w:val="24"/>
      </w:rPr>
    </w:lvl>
  </w:abstractNum>
  <w:abstractNum w:abstractNumId="5" w15:restartNumberingAfterBreak="0">
    <w:nsid w:val="00000018"/>
    <w:multiLevelType w:val="singleLevel"/>
    <w:tmpl w:val="26C26E6A"/>
    <w:name w:val="WW8Num28"/>
    <w:lvl w:ilvl="0">
      <w:start w:val="1"/>
      <w:numFmt w:val="decimal"/>
      <w:lvlText w:val="%1)"/>
      <w:lvlJc w:val="left"/>
      <w:pPr>
        <w:tabs>
          <w:tab w:val="num" w:pos="0"/>
        </w:tabs>
        <w:ind w:left="360" w:hanging="360"/>
      </w:pPr>
      <w:rPr>
        <w:rFonts w:ascii="Times New Roman" w:eastAsia="Times New Roman" w:hAnsi="Times New Roman" w:cs="Times New Roman" w:hint="default"/>
        <w:szCs w:val="24"/>
      </w:rPr>
    </w:lvl>
  </w:abstractNum>
  <w:abstractNum w:abstractNumId="6" w15:restartNumberingAfterBreak="0">
    <w:nsid w:val="0000001C"/>
    <w:multiLevelType w:val="singleLevel"/>
    <w:tmpl w:val="1B608454"/>
    <w:name w:val="WW8Num32"/>
    <w:lvl w:ilvl="0">
      <w:start w:val="1"/>
      <w:numFmt w:val="decimal"/>
      <w:lvlText w:val="%1)"/>
      <w:lvlJc w:val="left"/>
      <w:pPr>
        <w:tabs>
          <w:tab w:val="num" w:pos="0"/>
        </w:tabs>
        <w:ind w:left="360" w:hanging="360"/>
      </w:pPr>
      <w:rPr>
        <w:rFonts w:asciiTheme="minorHAnsi" w:eastAsia="Times New Roman" w:hAnsiTheme="minorHAnsi" w:cstheme="minorHAnsi" w:hint="default"/>
        <w:b/>
        <w:color w:val="000000"/>
        <w:szCs w:val="24"/>
      </w:rPr>
    </w:lvl>
  </w:abstractNum>
  <w:abstractNum w:abstractNumId="7" w15:restartNumberingAfterBreak="0">
    <w:nsid w:val="00000020"/>
    <w:multiLevelType w:val="multilevel"/>
    <w:tmpl w:val="AE58144E"/>
    <w:name w:val="WW8Num38"/>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08"/>
        </w:tabs>
        <w:ind w:left="681" w:hanging="681"/>
      </w:pPr>
      <w:rPr>
        <w:rFonts w:ascii="Times New Roman" w:hAnsi="Times New Roman" w:cs="Times New Roman" w:hint="default"/>
        <w:kern w:val="1"/>
        <w:szCs w:val="24"/>
      </w:rPr>
    </w:lvl>
    <w:lvl w:ilvl="2">
      <w:start w:val="1"/>
      <w:numFmt w:val="lowerLetter"/>
      <w:lvlText w:val="%3)"/>
      <w:lvlJc w:val="left"/>
      <w:pPr>
        <w:tabs>
          <w:tab w:val="num" w:pos="737"/>
        </w:tabs>
        <w:ind w:left="737" w:hanging="737"/>
      </w:pPr>
      <w:rPr>
        <w:rFonts w:ascii="Arial Narrow" w:hAnsi="Arial Narrow" w:cs="Arial Narrow"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8" w15:restartNumberingAfterBreak="0">
    <w:nsid w:val="00000022"/>
    <w:multiLevelType w:val="multilevel"/>
    <w:tmpl w:val="7C9CEA90"/>
    <w:name w:val="WW8Num41"/>
    <w:lvl w:ilvl="0">
      <w:start w:val="1"/>
      <w:numFmt w:val="decimal"/>
      <w:lvlText w:val="%1."/>
      <w:lvlJc w:val="left"/>
      <w:pPr>
        <w:tabs>
          <w:tab w:val="num" w:pos="360"/>
        </w:tabs>
        <w:ind w:left="360" w:hanging="360"/>
      </w:pPr>
      <w:rPr>
        <w:rFonts w:ascii="Times New Roman" w:hAnsi="Times New Roman" w:cs="Times New Roman" w:hint="default"/>
        <w:b/>
        <w:bCs/>
        <w:strike w:val="0"/>
        <w:color w:val="auto"/>
        <w:sz w:val="24"/>
        <w:szCs w:val="24"/>
      </w:rPr>
    </w:lvl>
    <w:lvl w:ilvl="1">
      <w:start w:val="1"/>
      <w:numFmt w:val="decimal"/>
      <w:lvlText w:val="%2)"/>
      <w:lvlJc w:val="left"/>
      <w:pPr>
        <w:tabs>
          <w:tab w:val="num" w:pos="794"/>
        </w:tabs>
        <w:ind w:left="794" w:hanging="681"/>
      </w:pPr>
    </w:lvl>
    <w:lvl w:ilvl="2">
      <w:start w:val="1"/>
      <w:numFmt w:val="lowerLetter"/>
      <w:lvlText w:val="%3"/>
      <w:lvlJc w:val="left"/>
      <w:pPr>
        <w:tabs>
          <w:tab w:val="num" w:pos="1361"/>
        </w:tabs>
        <w:ind w:left="1361"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9" w15:restartNumberingAfterBreak="0">
    <w:nsid w:val="00000029"/>
    <w:multiLevelType w:val="multilevel"/>
    <w:tmpl w:val="0780117E"/>
    <w:lvl w:ilvl="0">
      <w:start w:val="1"/>
      <w:numFmt w:val="decimal"/>
      <w:lvlText w:val="%1."/>
      <w:lvlJc w:val="left"/>
      <w:pPr>
        <w:tabs>
          <w:tab w:val="num" w:pos="360"/>
        </w:tabs>
        <w:ind w:left="360" w:hanging="360"/>
      </w:pPr>
      <w:rPr>
        <w:rFonts w:asciiTheme="minorHAnsi" w:hAnsiTheme="minorHAnsi" w:cstheme="minorHAnsi" w:hint="default"/>
        <w:b/>
        <w:color w:val="auto"/>
        <w:kern w:val="1"/>
        <w:sz w:val="22"/>
        <w:szCs w:val="22"/>
      </w:rPr>
    </w:lvl>
    <w:lvl w:ilvl="1">
      <w:start w:val="1"/>
      <w:numFmt w:val="decimal"/>
      <w:lvlText w:val="%2)"/>
      <w:lvlJc w:val="left"/>
      <w:pPr>
        <w:tabs>
          <w:tab w:val="num" w:pos="681"/>
        </w:tabs>
        <w:ind w:left="681" w:hanging="681"/>
      </w:pPr>
    </w:lvl>
    <w:lvl w:ilvl="2">
      <w:start w:val="1"/>
      <w:numFmt w:val="lowerLetter"/>
      <w:lvlText w:val="%3)"/>
      <w:lvlJc w:val="left"/>
      <w:pPr>
        <w:tabs>
          <w:tab w:val="num" w:pos="737"/>
        </w:tabs>
        <w:ind w:left="737"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0" w15:restartNumberingAfterBreak="0">
    <w:nsid w:val="019C6E2D"/>
    <w:multiLevelType w:val="hybridMultilevel"/>
    <w:tmpl w:val="6DEEC70C"/>
    <w:lvl w:ilvl="0" w:tplc="916A31F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6D365C"/>
    <w:multiLevelType w:val="hybridMultilevel"/>
    <w:tmpl w:val="C9765D38"/>
    <w:lvl w:ilvl="0" w:tplc="8452D30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A3F3C10"/>
    <w:multiLevelType w:val="hybridMultilevel"/>
    <w:tmpl w:val="F20EB9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745459"/>
    <w:multiLevelType w:val="hybridMultilevel"/>
    <w:tmpl w:val="85EE6B9A"/>
    <w:lvl w:ilvl="0" w:tplc="49745746">
      <w:start w:val="1"/>
      <w:numFmt w:val="decimal"/>
      <w:lvlText w:val="%1."/>
      <w:lvlJc w:val="left"/>
      <w:pPr>
        <w:ind w:left="36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ED831CC"/>
    <w:multiLevelType w:val="hybridMultilevel"/>
    <w:tmpl w:val="14740E72"/>
    <w:lvl w:ilvl="0" w:tplc="694C06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10590A"/>
    <w:multiLevelType w:val="hybridMultilevel"/>
    <w:tmpl w:val="D2D01E88"/>
    <w:lvl w:ilvl="0" w:tplc="9FEC9C38">
      <w:start w:val="1"/>
      <w:numFmt w:val="decimal"/>
      <w:lvlText w:val="%1."/>
      <w:lvlJc w:val="left"/>
      <w:pPr>
        <w:tabs>
          <w:tab w:val="num" w:pos="502"/>
        </w:tabs>
        <w:ind w:left="502" w:hanging="360"/>
      </w:pPr>
      <w:rPr>
        <w:b/>
      </w:rPr>
    </w:lvl>
    <w:lvl w:ilvl="1" w:tplc="8648101E">
      <w:start w:val="1"/>
      <w:numFmt w:val="decimal"/>
      <w:lvlText w:val="%2."/>
      <w:lvlJc w:val="left"/>
      <w:pPr>
        <w:tabs>
          <w:tab w:val="num" w:pos="6740"/>
        </w:tabs>
        <w:ind w:left="6740" w:hanging="360"/>
      </w:pPr>
      <w:rPr>
        <w:rFonts w:hint="default"/>
        <w:b w:val="0"/>
        <w:spacing w:val="0"/>
        <w:position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12F5A91"/>
    <w:multiLevelType w:val="hybridMultilevel"/>
    <w:tmpl w:val="598256F2"/>
    <w:lvl w:ilvl="0" w:tplc="B684756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D04188"/>
    <w:multiLevelType w:val="hybridMultilevel"/>
    <w:tmpl w:val="9516FD86"/>
    <w:lvl w:ilvl="0" w:tplc="92EAAD5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6E47B1"/>
    <w:multiLevelType w:val="hybridMultilevel"/>
    <w:tmpl w:val="E3CA4E32"/>
    <w:lvl w:ilvl="0" w:tplc="D3CA6B5A">
      <w:start w:val="1"/>
      <w:numFmt w:val="decimal"/>
      <w:lvlText w:val="%1."/>
      <w:lvlJc w:val="left"/>
      <w:pPr>
        <w:tabs>
          <w:tab w:val="num" w:pos="360"/>
        </w:tabs>
        <w:ind w:left="360" w:hanging="360"/>
      </w:pPr>
      <w:rPr>
        <w:b/>
      </w:rPr>
    </w:lvl>
    <w:lvl w:ilvl="1" w:tplc="667E78AE">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1A695D66"/>
    <w:multiLevelType w:val="singleLevel"/>
    <w:tmpl w:val="7CFEA8A2"/>
    <w:lvl w:ilvl="0">
      <w:start w:val="1"/>
      <w:numFmt w:val="decimal"/>
      <w:lvlText w:val="%1."/>
      <w:lvlJc w:val="left"/>
      <w:pPr>
        <w:tabs>
          <w:tab w:val="num" w:pos="360"/>
        </w:tabs>
        <w:ind w:left="360" w:hanging="360"/>
      </w:pPr>
      <w:rPr>
        <w:b/>
        <w:color w:val="auto"/>
      </w:rPr>
    </w:lvl>
  </w:abstractNum>
  <w:abstractNum w:abstractNumId="20" w15:restartNumberingAfterBreak="0">
    <w:nsid w:val="1C523020"/>
    <w:multiLevelType w:val="hybridMultilevel"/>
    <w:tmpl w:val="2D68752A"/>
    <w:lvl w:ilvl="0" w:tplc="13DEAA9C">
      <w:start w:val="1"/>
      <w:numFmt w:val="decimal"/>
      <w:lvlText w:val="%1."/>
      <w:lvlJc w:val="left"/>
      <w:pPr>
        <w:ind w:left="357"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DE6A1B"/>
    <w:multiLevelType w:val="hybridMultilevel"/>
    <w:tmpl w:val="13BA4D60"/>
    <w:lvl w:ilvl="0" w:tplc="D49A8DE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E443C8"/>
    <w:multiLevelType w:val="hybridMultilevel"/>
    <w:tmpl w:val="AD342396"/>
    <w:lvl w:ilvl="0" w:tplc="7700BEF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B93ED8"/>
    <w:multiLevelType w:val="hybridMultilevel"/>
    <w:tmpl w:val="C4FEE382"/>
    <w:lvl w:ilvl="0" w:tplc="98BCEFF2">
      <w:start w:val="1"/>
      <w:numFmt w:val="decimal"/>
      <w:lvlText w:val="%1)"/>
      <w:lvlJc w:val="left"/>
      <w:pPr>
        <w:tabs>
          <w:tab w:val="num" w:pos="720"/>
        </w:tabs>
        <w:ind w:left="720" w:hanging="360"/>
      </w:pPr>
      <w:rPr>
        <w:rFonts w:hint="default"/>
        <w:b/>
      </w:rPr>
    </w:lvl>
    <w:lvl w:ilvl="1" w:tplc="4244A218">
      <w:start w:val="1"/>
      <w:numFmt w:val="decimal"/>
      <w:lvlText w:val="%2)"/>
      <w:lvlJc w:val="left"/>
      <w:pPr>
        <w:tabs>
          <w:tab w:val="num" w:pos="928"/>
        </w:tabs>
        <w:ind w:left="928" w:hanging="360"/>
      </w:pPr>
      <w:rPr>
        <w:rFonts w:ascii="Times New Roman" w:hAnsi="Times New Roman" w:cs="Times New Roman" w:hint="default"/>
        <w:b w:val="0"/>
        <w:strike w:val="0"/>
        <w:color w:val="auto"/>
        <w:position w:val="0"/>
      </w:rPr>
    </w:lvl>
    <w:lvl w:ilvl="2" w:tplc="6C543CFC">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6D01265"/>
    <w:multiLevelType w:val="hybridMultilevel"/>
    <w:tmpl w:val="C3D09A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E8C4504"/>
    <w:multiLevelType w:val="hybridMultilevel"/>
    <w:tmpl w:val="B8EEF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E47BA0"/>
    <w:multiLevelType w:val="singleLevel"/>
    <w:tmpl w:val="B77A66B6"/>
    <w:lvl w:ilvl="0">
      <w:start w:val="1"/>
      <w:numFmt w:val="decimal"/>
      <w:lvlText w:val="%1."/>
      <w:lvlJc w:val="left"/>
      <w:pPr>
        <w:tabs>
          <w:tab w:val="num" w:pos="360"/>
        </w:tabs>
        <w:ind w:left="360" w:hanging="360"/>
      </w:pPr>
      <w:rPr>
        <w:rFonts w:hint="default"/>
        <w:b/>
        <w:spacing w:val="0"/>
        <w:position w:val="0"/>
      </w:rPr>
    </w:lvl>
  </w:abstractNum>
  <w:abstractNum w:abstractNumId="27" w15:restartNumberingAfterBreak="0">
    <w:nsid w:val="46EB60B1"/>
    <w:multiLevelType w:val="hybridMultilevel"/>
    <w:tmpl w:val="80944CE6"/>
    <w:lvl w:ilvl="0" w:tplc="A0D0FE06">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7D444E9"/>
    <w:multiLevelType w:val="hybridMultilevel"/>
    <w:tmpl w:val="B4A0E4DE"/>
    <w:lvl w:ilvl="0" w:tplc="D7A20FA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6272F3"/>
    <w:multiLevelType w:val="hybridMultilevel"/>
    <w:tmpl w:val="6AC800FC"/>
    <w:lvl w:ilvl="0" w:tplc="13DEAA9C">
      <w:start w:val="1"/>
      <w:numFmt w:val="decimal"/>
      <w:lvlText w:val="%1."/>
      <w:lvlJc w:val="left"/>
      <w:pPr>
        <w:ind w:left="357" w:hanging="360"/>
      </w:pPr>
      <w:rPr>
        <w:b/>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30" w15:restartNumberingAfterBreak="0">
    <w:nsid w:val="55F019F2"/>
    <w:multiLevelType w:val="hybridMultilevel"/>
    <w:tmpl w:val="1D42C1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7">
      <w:start w:val="1"/>
      <w:numFmt w:val="lowerLetter"/>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D7A4E3D"/>
    <w:multiLevelType w:val="hybridMultilevel"/>
    <w:tmpl w:val="2F949A24"/>
    <w:lvl w:ilvl="0" w:tplc="E76CDD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0F106A"/>
    <w:multiLevelType w:val="hybridMultilevel"/>
    <w:tmpl w:val="20723C6E"/>
    <w:lvl w:ilvl="0" w:tplc="D8A4A6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252764"/>
    <w:multiLevelType w:val="hybridMultilevel"/>
    <w:tmpl w:val="73446EC4"/>
    <w:lvl w:ilvl="0" w:tplc="B6BE3F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641DCA"/>
    <w:multiLevelType w:val="hybridMultilevel"/>
    <w:tmpl w:val="9EB4CCF6"/>
    <w:lvl w:ilvl="0" w:tplc="3126C3F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A084832"/>
    <w:multiLevelType w:val="hybridMultilevel"/>
    <w:tmpl w:val="80A809BC"/>
    <w:lvl w:ilvl="0" w:tplc="BB6236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5"/>
  </w:num>
  <w:num w:numId="3">
    <w:abstractNumId w:val="23"/>
  </w:num>
  <w:num w:numId="4">
    <w:abstractNumId w:val="11"/>
  </w:num>
  <w:num w:numId="5">
    <w:abstractNumId w:val="19"/>
  </w:num>
  <w:num w:numId="6">
    <w:abstractNumId w:val="13"/>
  </w:num>
  <w:num w:numId="7">
    <w:abstractNumId w:val="29"/>
  </w:num>
  <w:num w:numId="8">
    <w:abstractNumId w:val="31"/>
  </w:num>
  <w:num w:numId="9">
    <w:abstractNumId w:val="10"/>
  </w:num>
  <w:num w:numId="10">
    <w:abstractNumId w:val="21"/>
  </w:num>
  <w:num w:numId="11">
    <w:abstractNumId w:val="25"/>
  </w:num>
  <w:num w:numId="12">
    <w:abstractNumId w:val="12"/>
  </w:num>
  <w:num w:numId="13">
    <w:abstractNumId w:val="32"/>
  </w:num>
  <w:num w:numId="14">
    <w:abstractNumId w:val="22"/>
  </w:num>
  <w:num w:numId="15">
    <w:abstractNumId w:val="17"/>
  </w:num>
  <w:num w:numId="16">
    <w:abstractNumId w:val="6"/>
  </w:num>
  <w:num w:numId="17">
    <w:abstractNumId w:val="9"/>
  </w:num>
  <w:num w:numId="18">
    <w:abstractNumId w:val="27"/>
  </w:num>
  <w:num w:numId="19">
    <w:abstractNumId w:val="28"/>
  </w:num>
  <w:num w:numId="20">
    <w:abstractNumId w:val="35"/>
  </w:num>
  <w:num w:numId="21">
    <w:abstractNumId w:val="34"/>
  </w:num>
  <w:num w:numId="22">
    <w:abstractNumId w:val="14"/>
  </w:num>
  <w:num w:numId="23">
    <w:abstractNumId w:val="16"/>
  </w:num>
  <w:num w:numId="24">
    <w:abstractNumId w:val="33"/>
  </w:num>
  <w:num w:numId="25">
    <w:abstractNumId w:val="26"/>
  </w:num>
  <w:num w:numId="26">
    <w:abstractNumId w:val="20"/>
  </w:num>
  <w:num w:numId="27">
    <w:abstractNumId w:val="30"/>
  </w:num>
  <w:num w:numId="2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28"/>
    <w:rsid w:val="000040E8"/>
    <w:rsid w:val="000052C4"/>
    <w:rsid w:val="00007B0B"/>
    <w:rsid w:val="00007B6E"/>
    <w:rsid w:val="00014BBD"/>
    <w:rsid w:val="00017018"/>
    <w:rsid w:val="00017521"/>
    <w:rsid w:val="00020AE7"/>
    <w:rsid w:val="00024F25"/>
    <w:rsid w:val="0003019B"/>
    <w:rsid w:val="000306AF"/>
    <w:rsid w:val="00031CCB"/>
    <w:rsid w:val="00033E65"/>
    <w:rsid w:val="0003446B"/>
    <w:rsid w:val="00037FA3"/>
    <w:rsid w:val="0004130C"/>
    <w:rsid w:val="0004422F"/>
    <w:rsid w:val="000458BA"/>
    <w:rsid w:val="0004717D"/>
    <w:rsid w:val="000514A6"/>
    <w:rsid w:val="00053742"/>
    <w:rsid w:val="00053A69"/>
    <w:rsid w:val="0005636A"/>
    <w:rsid w:val="00056C49"/>
    <w:rsid w:val="00060380"/>
    <w:rsid w:val="00063680"/>
    <w:rsid w:val="000638AF"/>
    <w:rsid w:val="00065AB3"/>
    <w:rsid w:val="000707EB"/>
    <w:rsid w:val="00071F3D"/>
    <w:rsid w:val="000753B2"/>
    <w:rsid w:val="00080CFF"/>
    <w:rsid w:val="00081746"/>
    <w:rsid w:val="00081754"/>
    <w:rsid w:val="00083C81"/>
    <w:rsid w:val="000856ED"/>
    <w:rsid w:val="000865CC"/>
    <w:rsid w:val="000912FD"/>
    <w:rsid w:val="00091412"/>
    <w:rsid w:val="00093873"/>
    <w:rsid w:val="000A4115"/>
    <w:rsid w:val="000A4E0D"/>
    <w:rsid w:val="000A7734"/>
    <w:rsid w:val="000A77A4"/>
    <w:rsid w:val="000B071E"/>
    <w:rsid w:val="000B17C9"/>
    <w:rsid w:val="000B31F0"/>
    <w:rsid w:val="000B5003"/>
    <w:rsid w:val="000B64B4"/>
    <w:rsid w:val="000B73E1"/>
    <w:rsid w:val="000C357E"/>
    <w:rsid w:val="000C5EC6"/>
    <w:rsid w:val="000D7134"/>
    <w:rsid w:val="000E2597"/>
    <w:rsid w:val="000E3DD1"/>
    <w:rsid w:val="000E7AEB"/>
    <w:rsid w:val="000F07CA"/>
    <w:rsid w:val="000F32D9"/>
    <w:rsid w:val="000F5414"/>
    <w:rsid w:val="000F6C95"/>
    <w:rsid w:val="000F762F"/>
    <w:rsid w:val="00101A88"/>
    <w:rsid w:val="00107006"/>
    <w:rsid w:val="001102CE"/>
    <w:rsid w:val="00114AD6"/>
    <w:rsid w:val="0011541E"/>
    <w:rsid w:val="00115903"/>
    <w:rsid w:val="00116980"/>
    <w:rsid w:val="00117DAB"/>
    <w:rsid w:val="00132090"/>
    <w:rsid w:val="00132305"/>
    <w:rsid w:val="00137DB2"/>
    <w:rsid w:val="00141E35"/>
    <w:rsid w:val="00144931"/>
    <w:rsid w:val="00147945"/>
    <w:rsid w:val="00147BFB"/>
    <w:rsid w:val="001546DF"/>
    <w:rsid w:val="00155B8F"/>
    <w:rsid w:val="00157ED8"/>
    <w:rsid w:val="0016142C"/>
    <w:rsid w:val="001627F7"/>
    <w:rsid w:val="001644AA"/>
    <w:rsid w:val="00167C24"/>
    <w:rsid w:val="00172AB3"/>
    <w:rsid w:val="00174A31"/>
    <w:rsid w:val="001770B4"/>
    <w:rsid w:val="0018039D"/>
    <w:rsid w:val="001855B0"/>
    <w:rsid w:val="0019219C"/>
    <w:rsid w:val="00194115"/>
    <w:rsid w:val="00194E7B"/>
    <w:rsid w:val="001974F7"/>
    <w:rsid w:val="001B21C0"/>
    <w:rsid w:val="001B2B7A"/>
    <w:rsid w:val="001B30DA"/>
    <w:rsid w:val="001B42A9"/>
    <w:rsid w:val="001B43E3"/>
    <w:rsid w:val="001B49E7"/>
    <w:rsid w:val="001B4F06"/>
    <w:rsid w:val="001C0822"/>
    <w:rsid w:val="001C44BE"/>
    <w:rsid w:val="001C49AA"/>
    <w:rsid w:val="001D0BF2"/>
    <w:rsid w:val="001D3D50"/>
    <w:rsid w:val="001D3FCB"/>
    <w:rsid w:val="001D40ED"/>
    <w:rsid w:val="001D70D0"/>
    <w:rsid w:val="001E2663"/>
    <w:rsid w:val="001E2785"/>
    <w:rsid w:val="001E3A87"/>
    <w:rsid w:val="001E43EB"/>
    <w:rsid w:val="001E4AAF"/>
    <w:rsid w:val="001F0A77"/>
    <w:rsid w:val="001F0E00"/>
    <w:rsid w:val="001F0F83"/>
    <w:rsid w:val="001F2BDF"/>
    <w:rsid w:val="001F43BD"/>
    <w:rsid w:val="001F4C50"/>
    <w:rsid w:val="001F7648"/>
    <w:rsid w:val="00201099"/>
    <w:rsid w:val="00201346"/>
    <w:rsid w:val="002015C9"/>
    <w:rsid w:val="00202C90"/>
    <w:rsid w:val="00203797"/>
    <w:rsid w:val="00203BB2"/>
    <w:rsid w:val="00203F49"/>
    <w:rsid w:val="002044A6"/>
    <w:rsid w:val="002105E8"/>
    <w:rsid w:val="002113D9"/>
    <w:rsid w:val="00211519"/>
    <w:rsid w:val="00211662"/>
    <w:rsid w:val="00215B78"/>
    <w:rsid w:val="00217022"/>
    <w:rsid w:val="002176D7"/>
    <w:rsid w:val="00221C97"/>
    <w:rsid w:val="0022396C"/>
    <w:rsid w:val="0022428B"/>
    <w:rsid w:val="0022461B"/>
    <w:rsid w:val="00227B48"/>
    <w:rsid w:val="00227EBD"/>
    <w:rsid w:val="002309DE"/>
    <w:rsid w:val="0023179D"/>
    <w:rsid w:val="002333B3"/>
    <w:rsid w:val="00233AF4"/>
    <w:rsid w:val="00240FDB"/>
    <w:rsid w:val="002413C1"/>
    <w:rsid w:val="002418AF"/>
    <w:rsid w:val="00244463"/>
    <w:rsid w:val="002466CC"/>
    <w:rsid w:val="002467FC"/>
    <w:rsid w:val="00246A5E"/>
    <w:rsid w:val="0025146B"/>
    <w:rsid w:val="0025158E"/>
    <w:rsid w:val="0025357A"/>
    <w:rsid w:val="00255B91"/>
    <w:rsid w:val="002566BD"/>
    <w:rsid w:val="002617D6"/>
    <w:rsid w:val="00264C1C"/>
    <w:rsid w:val="00265506"/>
    <w:rsid w:val="00265F80"/>
    <w:rsid w:val="00270E3D"/>
    <w:rsid w:val="0028118D"/>
    <w:rsid w:val="002831C0"/>
    <w:rsid w:val="0029126A"/>
    <w:rsid w:val="00293BC3"/>
    <w:rsid w:val="002A0BD5"/>
    <w:rsid w:val="002A33D0"/>
    <w:rsid w:val="002A3AF8"/>
    <w:rsid w:val="002B0B4E"/>
    <w:rsid w:val="002B1AD0"/>
    <w:rsid w:val="002B30F9"/>
    <w:rsid w:val="002B37A9"/>
    <w:rsid w:val="002B3BF5"/>
    <w:rsid w:val="002B50CE"/>
    <w:rsid w:val="002C3AA0"/>
    <w:rsid w:val="002D0839"/>
    <w:rsid w:val="002E1EE3"/>
    <w:rsid w:val="002E2161"/>
    <w:rsid w:val="002E2DC3"/>
    <w:rsid w:val="002E41EA"/>
    <w:rsid w:val="002E599E"/>
    <w:rsid w:val="002E6874"/>
    <w:rsid w:val="002E77AA"/>
    <w:rsid w:val="002F0754"/>
    <w:rsid w:val="002F07BD"/>
    <w:rsid w:val="002F0A05"/>
    <w:rsid w:val="002F1644"/>
    <w:rsid w:val="002F451D"/>
    <w:rsid w:val="002F542E"/>
    <w:rsid w:val="002F62CC"/>
    <w:rsid w:val="00303175"/>
    <w:rsid w:val="00304201"/>
    <w:rsid w:val="00305EEC"/>
    <w:rsid w:val="0031275A"/>
    <w:rsid w:val="003204D1"/>
    <w:rsid w:val="00321727"/>
    <w:rsid w:val="003225E4"/>
    <w:rsid w:val="00324D2C"/>
    <w:rsid w:val="00326CD3"/>
    <w:rsid w:val="00327A21"/>
    <w:rsid w:val="003306FA"/>
    <w:rsid w:val="003345F0"/>
    <w:rsid w:val="003357F6"/>
    <w:rsid w:val="00341B46"/>
    <w:rsid w:val="003453C2"/>
    <w:rsid w:val="00345E17"/>
    <w:rsid w:val="00346B3E"/>
    <w:rsid w:val="003519AE"/>
    <w:rsid w:val="003520E3"/>
    <w:rsid w:val="00352514"/>
    <w:rsid w:val="00352FE6"/>
    <w:rsid w:val="0035365F"/>
    <w:rsid w:val="00362395"/>
    <w:rsid w:val="003702ED"/>
    <w:rsid w:val="00370B36"/>
    <w:rsid w:val="003739D1"/>
    <w:rsid w:val="003744B5"/>
    <w:rsid w:val="0038037F"/>
    <w:rsid w:val="003826A1"/>
    <w:rsid w:val="00385705"/>
    <w:rsid w:val="003867D4"/>
    <w:rsid w:val="00397133"/>
    <w:rsid w:val="003A0DCC"/>
    <w:rsid w:val="003A15E4"/>
    <w:rsid w:val="003A459D"/>
    <w:rsid w:val="003B0144"/>
    <w:rsid w:val="003B0EE8"/>
    <w:rsid w:val="003B1257"/>
    <w:rsid w:val="003B2705"/>
    <w:rsid w:val="003B290C"/>
    <w:rsid w:val="003B6F13"/>
    <w:rsid w:val="003B7284"/>
    <w:rsid w:val="003B7A22"/>
    <w:rsid w:val="003B7DC6"/>
    <w:rsid w:val="003C136F"/>
    <w:rsid w:val="003C19F4"/>
    <w:rsid w:val="003C4628"/>
    <w:rsid w:val="003D3275"/>
    <w:rsid w:val="003E08C9"/>
    <w:rsid w:val="003E49DE"/>
    <w:rsid w:val="003E5087"/>
    <w:rsid w:val="003E590E"/>
    <w:rsid w:val="003E78E4"/>
    <w:rsid w:val="003F1370"/>
    <w:rsid w:val="003F53B8"/>
    <w:rsid w:val="003F6AA5"/>
    <w:rsid w:val="003F6B69"/>
    <w:rsid w:val="004002A5"/>
    <w:rsid w:val="004004E2"/>
    <w:rsid w:val="00404DA0"/>
    <w:rsid w:val="004056DD"/>
    <w:rsid w:val="00405CAD"/>
    <w:rsid w:val="00416493"/>
    <w:rsid w:val="00417DFA"/>
    <w:rsid w:val="00421B9F"/>
    <w:rsid w:val="004259CD"/>
    <w:rsid w:val="00425F5B"/>
    <w:rsid w:val="00427885"/>
    <w:rsid w:val="00431001"/>
    <w:rsid w:val="00431049"/>
    <w:rsid w:val="004314A4"/>
    <w:rsid w:val="004328B6"/>
    <w:rsid w:val="0043418C"/>
    <w:rsid w:val="00437190"/>
    <w:rsid w:val="00441E51"/>
    <w:rsid w:val="00443BFC"/>
    <w:rsid w:val="0044440D"/>
    <w:rsid w:val="004446CD"/>
    <w:rsid w:val="0044477A"/>
    <w:rsid w:val="00444D16"/>
    <w:rsid w:val="00451145"/>
    <w:rsid w:val="00451836"/>
    <w:rsid w:val="00452BCD"/>
    <w:rsid w:val="004538BE"/>
    <w:rsid w:val="00454C8E"/>
    <w:rsid w:val="00455A1E"/>
    <w:rsid w:val="004564E7"/>
    <w:rsid w:val="00460CE3"/>
    <w:rsid w:val="00462B6B"/>
    <w:rsid w:val="00466737"/>
    <w:rsid w:val="00467FD8"/>
    <w:rsid w:val="004707C6"/>
    <w:rsid w:val="00470F11"/>
    <w:rsid w:val="00471FDD"/>
    <w:rsid w:val="00472AF7"/>
    <w:rsid w:val="00473E08"/>
    <w:rsid w:val="00474373"/>
    <w:rsid w:val="00475F9C"/>
    <w:rsid w:val="00476817"/>
    <w:rsid w:val="00482D2E"/>
    <w:rsid w:val="00485939"/>
    <w:rsid w:val="00486BAA"/>
    <w:rsid w:val="004872EC"/>
    <w:rsid w:val="004911CA"/>
    <w:rsid w:val="00492012"/>
    <w:rsid w:val="0049426C"/>
    <w:rsid w:val="00494855"/>
    <w:rsid w:val="00494987"/>
    <w:rsid w:val="0049675E"/>
    <w:rsid w:val="004A0FD6"/>
    <w:rsid w:val="004A41EF"/>
    <w:rsid w:val="004A6897"/>
    <w:rsid w:val="004B2BFC"/>
    <w:rsid w:val="004B2C92"/>
    <w:rsid w:val="004B337F"/>
    <w:rsid w:val="004B38B8"/>
    <w:rsid w:val="004B47C0"/>
    <w:rsid w:val="004B5510"/>
    <w:rsid w:val="004B564C"/>
    <w:rsid w:val="004C0F8C"/>
    <w:rsid w:val="004C6FC2"/>
    <w:rsid w:val="004D42AC"/>
    <w:rsid w:val="004D61A4"/>
    <w:rsid w:val="004D7268"/>
    <w:rsid w:val="004D7874"/>
    <w:rsid w:val="004E0732"/>
    <w:rsid w:val="004E13E2"/>
    <w:rsid w:val="004E5F93"/>
    <w:rsid w:val="004F0947"/>
    <w:rsid w:val="004F09DE"/>
    <w:rsid w:val="004F5FE5"/>
    <w:rsid w:val="005025E2"/>
    <w:rsid w:val="0050398B"/>
    <w:rsid w:val="00504D20"/>
    <w:rsid w:val="00512D7E"/>
    <w:rsid w:val="00517A69"/>
    <w:rsid w:val="005207AC"/>
    <w:rsid w:val="00520936"/>
    <w:rsid w:val="0052577A"/>
    <w:rsid w:val="005264CA"/>
    <w:rsid w:val="00526682"/>
    <w:rsid w:val="00527609"/>
    <w:rsid w:val="00530449"/>
    <w:rsid w:val="005357C9"/>
    <w:rsid w:val="00537129"/>
    <w:rsid w:val="00543EE0"/>
    <w:rsid w:val="00545A9F"/>
    <w:rsid w:val="00550B78"/>
    <w:rsid w:val="00552330"/>
    <w:rsid w:val="0055656B"/>
    <w:rsid w:val="00560759"/>
    <w:rsid w:val="00562003"/>
    <w:rsid w:val="00562968"/>
    <w:rsid w:val="00566DD1"/>
    <w:rsid w:val="0057131D"/>
    <w:rsid w:val="00571E60"/>
    <w:rsid w:val="00573F35"/>
    <w:rsid w:val="0057440C"/>
    <w:rsid w:val="0057455C"/>
    <w:rsid w:val="00574F33"/>
    <w:rsid w:val="005752B6"/>
    <w:rsid w:val="005772AC"/>
    <w:rsid w:val="00577D09"/>
    <w:rsid w:val="00580A62"/>
    <w:rsid w:val="00582F83"/>
    <w:rsid w:val="00583811"/>
    <w:rsid w:val="0058401B"/>
    <w:rsid w:val="0058700C"/>
    <w:rsid w:val="00587F1A"/>
    <w:rsid w:val="00590F59"/>
    <w:rsid w:val="00592293"/>
    <w:rsid w:val="00592B4F"/>
    <w:rsid w:val="0059720D"/>
    <w:rsid w:val="00597F70"/>
    <w:rsid w:val="005A0601"/>
    <w:rsid w:val="005A37CB"/>
    <w:rsid w:val="005A3FDB"/>
    <w:rsid w:val="005A5A98"/>
    <w:rsid w:val="005B2642"/>
    <w:rsid w:val="005B2D40"/>
    <w:rsid w:val="005B2E08"/>
    <w:rsid w:val="005B2EA0"/>
    <w:rsid w:val="005B3A47"/>
    <w:rsid w:val="005B4267"/>
    <w:rsid w:val="005C31C8"/>
    <w:rsid w:val="005C48DC"/>
    <w:rsid w:val="005C4B40"/>
    <w:rsid w:val="005C530F"/>
    <w:rsid w:val="005C5F94"/>
    <w:rsid w:val="005C6C38"/>
    <w:rsid w:val="005D19EE"/>
    <w:rsid w:val="005D1DB8"/>
    <w:rsid w:val="005D62E1"/>
    <w:rsid w:val="005D73A8"/>
    <w:rsid w:val="005E0FB5"/>
    <w:rsid w:val="005E11F6"/>
    <w:rsid w:val="005E3B38"/>
    <w:rsid w:val="005E40C4"/>
    <w:rsid w:val="005E689E"/>
    <w:rsid w:val="005E71E4"/>
    <w:rsid w:val="005E782F"/>
    <w:rsid w:val="005F0785"/>
    <w:rsid w:val="005F0CFA"/>
    <w:rsid w:val="005F36DE"/>
    <w:rsid w:val="005F3BE2"/>
    <w:rsid w:val="005F580D"/>
    <w:rsid w:val="005F5B3D"/>
    <w:rsid w:val="005F60AB"/>
    <w:rsid w:val="005F6D92"/>
    <w:rsid w:val="005F6DFA"/>
    <w:rsid w:val="005F775D"/>
    <w:rsid w:val="00600183"/>
    <w:rsid w:val="006027C2"/>
    <w:rsid w:val="006039D3"/>
    <w:rsid w:val="00603E66"/>
    <w:rsid w:val="00606525"/>
    <w:rsid w:val="00606FDF"/>
    <w:rsid w:val="00607C7B"/>
    <w:rsid w:val="00610EA9"/>
    <w:rsid w:val="0061280D"/>
    <w:rsid w:val="00615E55"/>
    <w:rsid w:val="00616696"/>
    <w:rsid w:val="00620339"/>
    <w:rsid w:val="00623DAE"/>
    <w:rsid w:val="0062633C"/>
    <w:rsid w:val="00626A34"/>
    <w:rsid w:val="00627BC5"/>
    <w:rsid w:val="00630122"/>
    <w:rsid w:val="00632DBD"/>
    <w:rsid w:val="006347AC"/>
    <w:rsid w:val="00635303"/>
    <w:rsid w:val="00636F91"/>
    <w:rsid w:val="00640286"/>
    <w:rsid w:val="0064073A"/>
    <w:rsid w:val="00645B80"/>
    <w:rsid w:val="00650618"/>
    <w:rsid w:val="00654836"/>
    <w:rsid w:val="00657824"/>
    <w:rsid w:val="006651C6"/>
    <w:rsid w:val="00665660"/>
    <w:rsid w:val="0066571B"/>
    <w:rsid w:val="00665DD5"/>
    <w:rsid w:val="00666511"/>
    <w:rsid w:val="00666E64"/>
    <w:rsid w:val="006734C5"/>
    <w:rsid w:val="0067358F"/>
    <w:rsid w:val="006739F0"/>
    <w:rsid w:val="00676DA0"/>
    <w:rsid w:val="00681DFA"/>
    <w:rsid w:val="00683D20"/>
    <w:rsid w:val="006844F6"/>
    <w:rsid w:val="006917A9"/>
    <w:rsid w:val="00692990"/>
    <w:rsid w:val="00694C67"/>
    <w:rsid w:val="006956CB"/>
    <w:rsid w:val="00697953"/>
    <w:rsid w:val="006A0461"/>
    <w:rsid w:val="006A0BD9"/>
    <w:rsid w:val="006A1645"/>
    <w:rsid w:val="006A40CF"/>
    <w:rsid w:val="006A4A65"/>
    <w:rsid w:val="006A5ADB"/>
    <w:rsid w:val="006A6FE4"/>
    <w:rsid w:val="006B110C"/>
    <w:rsid w:val="006B187D"/>
    <w:rsid w:val="006B73AE"/>
    <w:rsid w:val="006C3206"/>
    <w:rsid w:val="006C5389"/>
    <w:rsid w:val="006C5ED8"/>
    <w:rsid w:val="006C65DF"/>
    <w:rsid w:val="006C6E6D"/>
    <w:rsid w:val="006C76CF"/>
    <w:rsid w:val="006C77D8"/>
    <w:rsid w:val="006C7A82"/>
    <w:rsid w:val="006D24F6"/>
    <w:rsid w:val="006D6376"/>
    <w:rsid w:val="006D64F5"/>
    <w:rsid w:val="006D7642"/>
    <w:rsid w:val="006E5C41"/>
    <w:rsid w:val="006E607A"/>
    <w:rsid w:val="006F43DD"/>
    <w:rsid w:val="006F5F01"/>
    <w:rsid w:val="007007F2"/>
    <w:rsid w:val="00702A7B"/>
    <w:rsid w:val="00704FA7"/>
    <w:rsid w:val="00706CD3"/>
    <w:rsid w:val="007215F6"/>
    <w:rsid w:val="00722622"/>
    <w:rsid w:val="00722E18"/>
    <w:rsid w:val="0072358A"/>
    <w:rsid w:val="00724E54"/>
    <w:rsid w:val="0072617C"/>
    <w:rsid w:val="00727DB6"/>
    <w:rsid w:val="00735828"/>
    <w:rsid w:val="00736D47"/>
    <w:rsid w:val="007401DC"/>
    <w:rsid w:val="00741DE4"/>
    <w:rsid w:val="00743D66"/>
    <w:rsid w:val="00744C3F"/>
    <w:rsid w:val="0074530B"/>
    <w:rsid w:val="00745CB8"/>
    <w:rsid w:val="0075072F"/>
    <w:rsid w:val="00751461"/>
    <w:rsid w:val="00751837"/>
    <w:rsid w:val="00752DE0"/>
    <w:rsid w:val="00753945"/>
    <w:rsid w:val="00757177"/>
    <w:rsid w:val="007606BB"/>
    <w:rsid w:val="007621E1"/>
    <w:rsid w:val="0076396F"/>
    <w:rsid w:val="007641C2"/>
    <w:rsid w:val="00765530"/>
    <w:rsid w:val="00767EC9"/>
    <w:rsid w:val="00773157"/>
    <w:rsid w:val="00773863"/>
    <w:rsid w:val="00774329"/>
    <w:rsid w:val="00774800"/>
    <w:rsid w:val="00776E55"/>
    <w:rsid w:val="007773B0"/>
    <w:rsid w:val="00777ED7"/>
    <w:rsid w:val="00781C1A"/>
    <w:rsid w:val="00781FEC"/>
    <w:rsid w:val="00782831"/>
    <w:rsid w:val="00782E76"/>
    <w:rsid w:val="00785A53"/>
    <w:rsid w:val="0078722D"/>
    <w:rsid w:val="00797A0D"/>
    <w:rsid w:val="007A4A68"/>
    <w:rsid w:val="007A50E3"/>
    <w:rsid w:val="007A6F41"/>
    <w:rsid w:val="007B0412"/>
    <w:rsid w:val="007B1BEB"/>
    <w:rsid w:val="007B206D"/>
    <w:rsid w:val="007B234B"/>
    <w:rsid w:val="007B5A77"/>
    <w:rsid w:val="007C0367"/>
    <w:rsid w:val="007C197D"/>
    <w:rsid w:val="007D2DB8"/>
    <w:rsid w:val="007D4196"/>
    <w:rsid w:val="007D5CD5"/>
    <w:rsid w:val="007D7E4D"/>
    <w:rsid w:val="007E14A0"/>
    <w:rsid w:val="007E4B8F"/>
    <w:rsid w:val="007E4EB2"/>
    <w:rsid w:val="007F245B"/>
    <w:rsid w:val="007F3C82"/>
    <w:rsid w:val="007F51E4"/>
    <w:rsid w:val="007F53FA"/>
    <w:rsid w:val="007F68E6"/>
    <w:rsid w:val="008015ED"/>
    <w:rsid w:val="00801784"/>
    <w:rsid w:val="00803418"/>
    <w:rsid w:val="00813D45"/>
    <w:rsid w:val="008267F3"/>
    <w:rsid w:val="0082688A"/>
    <w:rsid w:val="00833E90"/>
    <w:rsid w:val="0084116C"/>
    <w:rsid w:val="00841801"/>
    <w:rsid w:val="00847EA2"/>
    <w:rsid w:val="00851DA0"/>
    <w:rsid w:val="0085379F"/>
    <w:rsid w:val="00855D9A"/>
    <w:rsid w:val="00855DF4"/>
    <w:rsid w:val="0085616D"/>
    <w:rsid w:val="008563E6"/>
    <w:rsid w:val="00860395"/>
    <w:rsid w:val="00861A55"/>
    <w:rsid w:val="00861A96"/>
    <w:rsid w:val="00863757"/>
    <w:rsid w:val="0086636E"/>
    <w:rsid w:val="008705CE"/>
    <w:rsid w:val="00871315"/>
    <w:rsid w:val="00872784"/>
    <w:rsid w:val="00872B77"/>
    <w:rsid w:val="00875106"/>
    <w:rsid w:val="008757D5"/>
    <w:rsid w:val="00875E63"/>
    <w:rsid w:val="008767C8"/>
    <w:rsid w:val="00887EB9"/>
    <w:rsid w:val="0089033D"/>
    <w:rsid w:val="008913B9"/>
    <w:rsid w:val="008A16AA"/>
    <w:rsid w:val="008A34A9"/>
    <w:rsid w:val="008A7B2A"/>
    <w:rsid w:val="008B2128"/>
    <w:rsid w:val="008B2E03"/>
    <w:rsid w:val="008B4646"/>
    <w:rsid w:val="008B5585"/>
    <w:rsid w:val="008B6924"/>
    <w:rsid w:val="008C0234"/>
    <w:rsid w:val="008C1C57"/>
    <w:rsid w:val="008C21EA"/>
    <w:rsid w:val="008C338A"/>
    <w:rsid w:val="008C4499"/>
    <w:rsid w:val="008C5662"/>
    <w:rsid w:val="008C5FED"/>
    <w:rsid w:val="008D03C2"/>
    <w:rsid w:val="008D23CB"/>
    <w:rsid w:val="008D44F3"/>
    <w:rsid w:val="008D556D"/>
    <w:rsid w:val="008D5D62"/>
    <w:rsid w:val="008D7A5E"/>
    <w:rsid w:val="008E22B4"/>
    <w:rsid w:val="008E26C5"/>
    <w:rsid w:val="008F05C0"/>
    <w:rsid w:val="008F12F0"/>
    <w:rsid w:val="008F2CC9"/>
    <w:rsid w:val="008F36E1"/>
    <w:rsid w:val="008F4A39"/>
    <w:rsid w:val="00900A31"/>
    <w:rsid w:val="009013DC"/>
    <w:rsid w:val="00903762"/>
    <w:rsid w:val="00906EBE"/>
    <w:rsid w:val="009146A7"/>
    <w:rsid w:val="00916D33"/>
    <w:rsid w:val="00920940"/>
    <w:rsid w:val="00921640"/>
    <w:rsid w:val="0092531A"/>
    <w:rsid w:val="0092571D"/>
    <w:rsid w:val="00925A98"/>
    <w:rsid w:val="009263B8"/>
    <w:rsid w:val="00927315"/>
    <w:rsid w:val="00930209"/>
    <w:rsid w:val="009303BB"/>
    <w:rsid w:val="00933D72"/>
    <w:rsid w:val="00933D9B"/>
    <w:rsid w:val="00934367"/>
    <w:rsid w:val="009365C8"/>
    <w:rsid w:val="009413BE"/>
    <w:rsid w:val="00941B71"/>
    <w:rsid w:val="0094359A"/>
    <w:rsid w:val="0094689C"/>
    <w:rsid w:val="00946A98"/>
    <w:rsid w:val="009505A0"/>
    <w:rsid w:val="00950A2F"/>
    <w:rsid w:val="009513C5"/>
    <w:rsid w:val="00952181"/>
    <w:rsid w:val="009525B4"/>
    <w:rsid w:val="00953408"/>
    <w:rsid w:val="00957615"/>
    <w:rsid w:val="00957BA2"/>
    <w:rsid w:val="00966BCB"/>
    <w:rsid w:val="00967374"/>
    <w:rsid w:val="009676A6"/>
    <w:rsid w:val="00971659"/>
    <w:rsid w:val="009733B6"/>
    <w:rsid w:val="00975354"/>
    <w:rsid w:val="0099096F"/>
    <w:rsid w:val="00994260"/>
    <w:rsid w:val="00994C4F"/>
    <w:rsid w:val="00995A15"/>
    <w:rsid w:val="009A105E"/>
    <w:rsid w:val="009A444F"/>
    <w:rsid w:val="009A5BDD"/>
    <w:rsid w:val="009B1627"/>
    <w:rsid w:val="009B2021"/>
    <w:rsid w:val="009B4922"/>
    <w:rsid w:val="009C025C"/>
    <w:rsid w:val="009C530D"/>
    <w:rsid w:val="009C68AE"/>
    <w:rsid w:val="009C6FCE"/>
    <w:rsid w:val="009D07A9"/>
    <w:rsid w:val="009D0BBE"/>
    <w:rsid w:val="009D1808"/>
    <w:rsid w:val="009D3187"/>
    <w:rsid w:val="009D75F7"/>
    <w:rsid w:val="009E3BC3"/>
    <w:rsid w:val="009E53FD"/>
    <w:rsid w:val="009F0FBB"/>
    <w:rsid w:val="009F1E19"/>
    <w:rsid w:val="009F2440"/>
    <w:rsid w:val="009F68A2"/>
    <w:rsid w:val="009F79D0"/>
    <w:rsid w:val="00A05F0E"/>
    <w:rsid w:val="00A12979"/>
    <w:rsid w:val="00A14082"/>
    <w:rsid w:val="00A14DD4"/>
    <w:rsid w:val="00A15AE5"/>
    <w:rsid w:val="00A22AE5"/>
    <w:rsid w:val="00A26164"/>
    <w:rsid w:val="00A323A7"/>
    <w:rsid w:val="00A32D18"/>
    <w:rsid w:val="00A33EE0"/>
    <w:rsid w:val="00A35677"/>
    <w:rsid w:val="00A51267"/>
    <w:rsid w:val="00A53C10"/>
    <w:rsid w:val="00A63E56"/>
    <w:rsid w:val="00A64B14"/>
    <w:rsid w:val="00A665B4"/>
    <w:rsid w:val="00A66782"/>
    <w:rsid w:val="00A70598"/>
    <w:rsid w:val="00A80B3F"/>
    <w:rsid w:val="00A82A10"/>
    <w:rsid w:val="00A841F0"/>
    <w:rsid w:val="00A8545A"/>
    <w:rsid w:val="00A86B44"/>
    <w:rsid w:val="00A87A29"/>
    <w:rsid w:val="00A87FEC"/>
    <w:rsid w:val="00A94ED4"/>
    <w:rsid w:val="00A95EDB"/>
    <w:rsid w:val="00A96BB7"/>
    <w:rsid w:val="00AA0950"/>
    <w:rsid w:val="00AA0B5C"/>
    <w:rsid w:val="00AA1475"/>
    <w:rsid w:val="00AB5DE2"/>
    <w:rsid w:val="00AB6F7E"/>
    <w:rsid w:val="00AB7E4C"/>
    <w:rsid w:val="00AC02C6"/>
    <w:rsid w:val="00AC0A06"/>
    <w:rsid w:val="00AC200B"/>
    <w:rsid w:val="00AC2AE7"/>
    <w:rsid w:val="00AC3C27"/>
    <w:rsid w:val="00AC4B90"/>
    <w:rsid w:val="00AC525C"/>
    <w:rsid w:val="00AC54E5"/>
    <w:rsid w:val="00AD5526"/>
    <w:rsid w:val="00AD5CEB"/>
    <w:rsid w:val="00AE11AA"/>
    <w:rsid w:val="00AE20EC"/>
    <w:rsid w:val="00AE2A36"/>
    <w:rsid w:val="00AE3034"/>
    <w:rsid w:val="00AE5185"/>
    <w:rsid w:val="00AE5218"/>
    <w:rsid w:val="00AE5BD1"/>
    <w:rsid w:val="00AF1F92"/>
    <w:rsid w:val="00AF434F"/>
    <w:rsid w:val="00AF579F"/>
    <w:rsid w:val="00B014BD"/>
    <w:rsid w:val="00B02A25"/>
    <w:rsid w:val="00B0375F"/>
    <w:rsid w:val="00B132F7"/>
    <w:rsid w:val="00B155B8"/>
    <w:rsid w:val="00B17E53"/>
    <w:rsid w:val="00B2246B"/>
    <w:rsid w:val="00B32F95"/>
    <w:rsid w:val="00B36B8F"/>
    <w:rsid w:val="00B41041"/>
    <w:rsid w:val="00B418E3"/>
    <w:rsid w:val="00B42323"/>
    <w:rsid w:val="00B431C5"/>
    <w:rsid w:val="00B43392"/>
    <w:rsid w:val="00B45E14"/>
    <w:rsid w:val="00B45FDA"/>
    <w:rsid w:val="00B51C9B"/>
    <w:rsid w:val="00B52D8D"/>
    <w:rsid w:val="00B5385D"/>
    <w:rsid w:val="00B61AD7"/>
    <w:rsid w:val="00B66316"/>
    <w:rsid w:val="00B66A19"/>
    <w:rsid w:val="00B66D19"/>
    <w:rsid w:val="00B67ECD"/>
    <w:rsid w:val="00B70759"/>
    <w:rsid w:val="00B70A3A"/>
    <w:rsid w:val="00B70A79"/>
    <w:rsid w:val="00B74B9B"/>
    <w:rsid w:val="00B765AC"/>
    <w:rsid w:val="00B77602"/>
    <w:rsid w:val="00B81536"/>
    <w:rsid w:val="00B81F43"/>
    <w:rsid w:val="00B87ACE"/>
    <w:rsid w:val="00B91402"/>
    <w:rsid w:val="00B925F3"/>
    <w:rsid w:val="00B9273B"/>
    <w:rsid w:val="00B9481D"/>
    <w:rsid w:val="00B94B53"/>
    <w:rsid w:val="00B95C06"/>
    <w:rsid w:val="00B95EE3"/>
    <w:rsid w:val="00B9798B"/>
    <w:rsid w:val="00BA1050"/>
    <w:rsid w:val="00BA2966"/>
    <w:rsid w:val="00BA333B"/>
    <w:rsid w:val="00BA7146"/>
    <w:rsid w:val="00BB01D1"/>
    <w:rsid w:val="00BB4463"/>
    <w:rsid w:val="00BB5252"/>
    <w:rsid w:val="00BC217B"/>
    <w:rsid w:val="00BC521A"/>
    <w:rsid w:val="00BC6D83"/>
    <w:rsid w:val="00BC715F"/>
    <w:rsid w:val="00BD119E"/>
    <w:rsid w:val="00BD1FB4"/>
    <w:rsid w:val="00BD34CD"/>
    <w:rsid w:val="00BD5413"/>
    <w:rsid w:val="00BD5640"/>
    <w:rsid w:val="00BD5EEE"/>
    <w:rsid w:val="00BE0720"/>
    <w:rsid w:val="00BE1944"/>
    <w:rsid w:val="00BE2EFD"/>
    <w:rsid w:val="00BE309B"/>
    <w:rsid w:val="00BE4474"/>
    <w:rsid w:val="00BE7BB0"/>
    <w:rsid w:val="00BF0C4E"/>
    <w:rsid w:val="00BF2077"/>
    <w:rsid w:val="00BF3035"/>
    <w:rsid w:val="00BF306C"/>
    <w:rsid w:val="00BF5520"/>
    <w:rsid w:val="00BF7E8C"/>
    <w:rsid w:val="00C0208C"/>
    <w:rsid w:val="00C06D04"/>
    <w:rsid w:val="00C06FD1"/>
    <w:rsid w:val="00C07DC7"/>
    <w:rsid w:val="00C10F9D"/>
    <w:rsid w:val="00C12998"/>
    <w:rsid w:val="00C15BF0"/>
    <w:rsid w:val="00C16421"/>
    <w:rsid w:val="00C176D9"/>
    <w:rsid w:val="00C2034C"/>
    <w:rsid w:val="00C2188A"/>
    <w:rsid w:val="00C21C0D"/>
    <w:rsid w:val="00C2319E"/>
    <w:rsid w:val="00C242FC"/>
    <w:rsid w:val="00C25883"/>
    <w:rsid w:val="00C26C57"/>
    <w:rsid w:val="00C32004"/>
    <w:rsid w:val="00C353E0"/>
    <w:rsid w:val="00C36972"/>
    <w:rsid w:val="00C36D66"/>
    <w:rsid w:val="00C43EB5"/>
    <w:rsid w:val="00C45604"/>
    <w:rsid w:val="00C505E9"/>
    <w:rsid w:val="00C5125D"/>
    <w:rsid w:val="00C56F31"/>
    <w:rsid w:val="00C60A63"/>
    <w:rsid w:val="00C631DE"/>
    <w:rsid w:val="00C633B2"/>
    <w:rsid w:val="00C63FCE"/>
    <w:rsid w:val="00C65F6B"/>
    <w:rsid w:val="00C6757D"/>
    <w:rsid w:val="00C678C7"/>
    <w:rsid w:val="00C71182"/>
    <w:rsid w:val="00C711ED"/>
    <w:rsid w:val="00C712A5"/>
    <w:rsid w:val="00C74521"/>
    <w:rsid w:val="00C80495"/>
    <w:rsid w:val="00C8100F"/>
    <w:rsid w:val="00C81725"/>
    <w:rsid w:val="00C838C2"/>
    <w:rsid w:val="00C838E8"/>
    <w:rsid w:val="00C93949"/>
    <w:rsid w:val="00C94B85"/>
    <w:rsid w:val="00C94CE2"/>
    <w:rsid w:val="00C9609E"/>
    <w:rsid w:val="00CA0143"/>
    <w:rsid w:val="00CA2902"/>
    <w:rsid w:val="00CA447B"/>
    <w:rsid w:val="00CA5079"/>
    <w:rsid w:val="00CA65C2"/>
    <w:rsid w:val="00CA7B20"/>
    <w:rsid w:val="00CB2C54"/>
    <w:rsid w:val="00CB3758"/>
    <w:rsid w:val="00CC084A"/>
    <w:rsid w:val="00CC60A2"/>
    <w:rsid w:val="00CD0FBE"/>
    <w:rsid w:val="00CD11E3"/>
    <w:rsid w:val="00CD1748"/>
    <w:rsid w:val="00CD3438"/>
    <w:rsid w:val="00CD595C"/>
    <w:rsid w:val="00CD644C"/>
    <w:rsid w:val="00CD7290"/>
    <w:rsid w:val="00CE029B"/>
    <w:rsid w:val="00CE04B7"/>
    <w:rsid w:val="00CE19C3"/>
    <w:rsid w:val="00CE741C"/>
    <w:rsid w:val="00CE774E"/>
    <w:rsid w:val="00CF1182"/>
    <w:rsid w:val="00CF46C4"/>
    <w:rsid w:val="00CF4F3B"/>
    <w:rsid w:val="00D0172B"/>
    <w:rsid w:val="00D030F9"/>
    <w:rsid w:val="00D05464"/>
    <w:rsid w:val="00D0697F"/>
    <w:rsid w:val="00D070F9"/>
    <w:rsid w:val="00D136C5"/>
    <w:rsid w:val="00D16E14"/>
    <w:rsid w:val="00D17815"/>
    <w:rsid w:val="00D17A04"/>
    <w:rsid w:val="00D17EB3"/>
    <w:rsid w:val="00D205AA"/>
    <w:rsid w:val="00D2063A"/>
    <w:rsid w:val="00D2175E"/>
    <w:rsid w:val="00D21F68"/>
    <w:rsid w:val="00D23C2B"/>
    <w:rsid w:val="00D23ECA"/>
    <w:rsid w:val="00D25401"/>
    <w:rsid w:val="00D25CF0"/>
    <w:rsid w:val="00D26269"/>
    <w:rsid w:val="00D26C03"/>
    <w:rsid w:val="00D30B16"/>
    <w:rsid w:val="00D32E53"/>
    <w:rsid w:val="00D32ECD"/>
    <w:rsid w:val="00D3412F"/>
    <w:rsid w:val="00D35C4C"/>
    <w:rsid w:val="00D407FB"/>
    <w:rsid w:val="00D40BA8"/>
    <w:rsid w:val="00D418D5"/>
    <w:rsid w:val="00D42592"/>
    <w:rsid w:val="00D43DB3"/>
    <w:rsid w:val="00D43FE8"/>
    <w:rsid w:val="00D53827"/>
    <w:rsid w:val="00D56696"/>
    <w:rsid w:val="00D605A5"/>
    <w:rsid w:val="00D649C9"/>
    <w:rsid w:val="00D64F42"/>
    <w:rsid w:val="00D653F5"/>
    <w:rsid w:val="00D67C36"/>
    <w:rsid w:val="00D73DD7"/>
    <w:rsid w:val="00D74E8C"/>
    <w:rsid w:val="00D80936"/>
    <w:rsid w:val="00D8247D"/>
    <w:rsid w:val="00D82909"/>
    <w:rsid w:val="00D842C7"/>
    <w:rsid w:val="00D85750"/>
    <w:rsid w:val="00D85B4B"/>
    <w:rsid w:val="00D90A18"/>
    <w:rsid w:val="00D90C97"/>
    <w:rsid w:val="00D91E0A"/>
    <w:rsid w:val="00D92688"/>
    <w:rsid w:val="00D958C8"/>
    <w:rsid w:val="00D9634E"/>
    <w:rsid w:val="00DA2D8C"/>
    <w:rsid w:val="00DA550B"/>
    <w:rsid w:val="00DA55EA"/>
    <w:rsid w:val="00DA6A67"/>
    <w:rsid w:val="00DB2C28"/>
    <w:rsid w:val="00DB4BB4"/>
    <w:rsid w:val="00DB6233"/>
    <w:rsid w:val="00DB7DCC"/>
    <w:rsid w:val="00DC1170"/>
    <w:rsid w:val="00DC1D68"/>
    <w:rsid w:val="00DC48FA"/>
    <w:rsid w:val="00DC7879"/>
    <w:rsid w:val="00DC7BDF"/>
    <w:rsid w:val="00DE1E5C"/>
    <w:rsid w:val="00DE36A2"/>
    <w:rsid w:val="00DE3C8D"/>
    <w:rsid w:val="00DE464D"/>
    <w:rsid w:val="00DE4B14"/>
    <w:rsid w:val="00DF0C5B"/>
    <w:rsid w:val="00DF1993"/>
    <w:rsid w:val="00DF40C7"/>
    <w:rsid w:val="00DF632A"/>
    <w:rsid w:val="00DF66EB"/>
    <w:rsid w:val="00E015CA"/>
    <w:rsid w:val="00E01CBC"/>
    <w:rsid w:val="00E0360D"/>
    <w:rsid w:val="00E12E26"/>
    <w:rsid w:val="00E15A66"/>
    <w:rsid w:val="00E17985"/>
    <w:rsid w:val="00E24CD9"/>
    <w:rsid w:val="00E259B8"/>
    <w:rsid w:val="00E27C1F"/>
    <w:rsid w:val="00E37DF3"/>
    <w:rsid w:val="00E51376"/>
    <w:rsid w:val="00E524AD"/>
    <w:rsid w:val="00E55C1E"/>
    <w:rsid w:val="00E55D79"/>
    <w:rsid w:val="00E577EA"/>
    <w:rsid w:val="00E6099B"/>
    <w:rsid w:val="00E64BFA"/>
    <w:rsid w:val="00E726F4"/>
    <w:rsid w:val="00E73A26"/>
    <w:rsid w:val="00E73B2A"/>
    <w:rsid w:val="00E75B5C"/>
    <w:rsid w:val="00E81F4F"/>
    <w:rsid w:val="00E83048"/>
    <w:rsid w:val="00E832E2"/>
    <w:rsid w:val="00E84F36"/>
    <w:rsid w:val="00E8521D"/>
    <w:rsid w:val="00E8532E"/>
    <w:rsid w:val="00E86610"/>
    <w:rsid w:val="00E87255"/>
    <w:rsid w:val="00E90AC0"/>
    <w:rsid w:val="00E92D00"/>
    <w:rsid w:val="00E9313A"/>
    <w:rsid w:val="00E95754"/>
    <w:rsid w:val="00E97ECC"/>
    <w:rsid w:val="00EA1D19"/>
    <w:rsid w:val="00EA2157"/>
    <w:rsid w:val="00EA3AE1"/>
    <w:rsid w:val="00EA5F7A"/>
    <w:rsid w:val="00EA6D8A"/>
    <w:rsid w:val="00EB47ED"/>
    <w:rsid w:val="00EC1622"/>
    <w:rsid w:val="00EC2DC3"/>
    <w:rsid w:val="00EC3108"/>
    <w:rsid w:val="00EC6DCA"/>
    <w:rsid w:val="00ED1131"/>
    <w:rsid w:val="00ED34F4"/>
    <w:rsid w:val="00ED3C7D"/>
    <w:rsid w:val="00ED40BE"/>
    <w:rsid w:val="00ED7F47"/>
    <w:rsid w:val="00EE0C9E"/>
    <w:rsid w:val="00EE18D2"/>
    <w:rsid w:val="00EE3AA0"/>
    <w:rsid w:val="00EE623B"/>
    <w:rsid w:val="00EF2DA0"/>
    <w:rsid w:val="00F00266"/>
    <w:rsid w:val="00F00639"/>
    <w:rsid w:val="00F0219A"/>
    <w:rsid w:val="00F03103"/>
    <w:rsid w:val="00F03315"/>
    <w:rsid w:val="00F07632"/>
    <w:rsid w:val="00F11655"/>
    <w:rsid w:val="00F170E6"/>
    <w:rsid w:val="00F26BA9"/>
    <w:rsid w:val="00F31606"/>
    <w:rsid w:val="00F32904"/>
    <w:rsid w:val="00F341FE"/>
    <w:rsid w:val="00F3577B"/>
    <w:rsid w:val="00F412B5"/>
    <w:rsid w:val="00F44A14"/>
    <w:rsid w:val="00F45A82"/>
    <w:rsid w:val="00F475F8"/>
    <w:rsid w:val="00F50404"/>
    <w:rsid w:val="00F506C5"/>
    <w:rsid w:val="00F53BC3"/>
    <w:rsid w:val="00F55523"/>
    <w:rsid w:val="00F56E04"/>
    <w:rsid w:val="00F5764D"/>
    <w:rsid w:val="00F60511"/>
    <w:rsid w:val="00F60B3E"/>
    <w:rsid w:val="00F61907"/>
    <w:rsid w:val="00F62FAB"/>
    <w:rsid w:val="00F65085"/>
    <w:rsid w:val="00F6728A"/>
    <w:rsid w:val="00F675E3"/>
    <w:rsid w:val="00F72296"/>
    <w:rsid w:val="00F72F6F"/>
    <w:rsid w:val="00F82159"/>
    <w:rsid w:val="00F854A9"/>
    <w:rsid w:val="00F86974"/>
    <w:rsid w:val="00F86BDD"/>
    <w:rsid w:val="00F87081"/>
    <w:rsid w:val="00F90202"/>
    <w:rsid w:val="00F90C1E"/>
    <w:rsid w:val="00F9177E"/>
    <w:rsid w:val="00F929FA"/>
    <w:rsid w:val="00F94312"/>
    <w:rsid w:val="00F949E9"/>
    <w:rsid w:val="00FA67E3"/>
    <w:rsid w:val="00FA69B2"/>
    <w:rsid w:val="00FB2517"/>
    <w:rsid w:val="00FB6CBE"/>
    <w:rsid w:val="00FC10AC"/>
    <w:rsid w:val="00FC265B"/>
    <w:rsid w:val="00FC626B"/>
    <w:rsid w:val="00FC7468"/>
    <w:rsid w:val="00FD1FB8"/>
    <w:rsid w:val="00FD2C79"/>
    <w:rsid w:val="00FD2D91"/>
    <w:rsid w:val="00FD7837"/>
    <w:rsid w:val="00FE3079"/>
    <w:rsid w:val="00FE37D6"/>
    <w:rsid w:val="00FE3CAD"/>
    <w:rsid w:val="00FE57CD"/>
    <w:rsid w:val="00FE59DB"/>
    <w:rsid w:val="00FF07F8"/>
    <w:rsid w:val="00FF0F27"/>
    <w:rsid w:val="00FF300E"/>
    <w:rsid w:val="00FF37E0"/>
    <w:rsid w:val="00FF4D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0D12"/>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ind w:firstLine="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41EF"/>
    <w:pPr>
      <w:tabs>
        <w:tab w:val="center" w:pos="4536"/>
        <w:tab w:val="right" w:pos="9072"/>
      </w:tabs>
      <w:spacing w:line="240" w:lineRule="auto"/>
    </w:pPr>
  </w:style>
  <w:style w:type="character" w:customStyle="1" w:styleId="NagwekZnak">
    <w:name w:val="Nagłówek Znak"/>
    <w:basedOn w:val="Domylnaczcionkaakapitu"/>
    <w:link w:val="Nagwek"/>
    <w:uiPriority w:val="99"/>
    <w:rsid w:val="004A41EF"/>
  </w:style>
  <w:style w:type="paragraph" w:styleId="Stopka">
    <w:name w:val="footer"/>
    <w:basedOn w:val="Normalny"/>
    <w:link w:val="StopkaZnak"/>
    <w:uiPriority w:val="99"/>
    <w:unhideWhenUsed/>
    <w:rsid w:val="004A41EF"/>
    <w:pPr>
      <w:tabs>
        <w:tab w:val="center" w:pos="4536"/>
        <w:tab w:val="right" w:pos="9072"/>
      </w:tabs>
      <w:spacing w:line="240" w:lineRule="auto"/>
    </w:pPr>
  </w:style>
  <w:style w:type="character" w:customStyle="1" w:styleId="StopkaZnak">
    <w:name w:val="Stopka Znak"/>
    <w:basedOn w:val="Domylnaczcionkaakapitu"/>
    <w:link w:val="Stopka"/>
    <w:uiPriority w:val="99"/>
    <w:rsid w:val="004A41EF"/>
  </w:style>
  <w:style w:type="paragraph" w:customStyle="1" w:styleId="Default">
    <w:name w:val="Default"/>
    <w:rsid w:val="004A41EF"/>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D26269"/>
    <w:pPr>
      <w:spacing w:after="120"/>
    </w:pPr>
  </w:style>
  <w:style w:type="character" w:customStyle="1" w:styleId="TekstpodstawowyZnak">
    <w:name w:val="Tekst podstawowy Znak"/>
    <w:basedOn w:val="Domylnaczcionkaakapitu"/>
    <w:link w:val="Tekstpodstawowy"/>
    <w:uiPriority w:val="99"/>
    <w:rsid w:val="00D26269"/>
  </w:style>
  <w:style w:type="paragraph" w:styleId="Akapitzlist">
    <w:name w:val="List Paragraph"/>
    <w:aliases w:val="CW_Lista,Numerowanie,L1,Akapit z listą5,Akapit normalny,List Paragraph"/>
    <w:basedOn w:val="Normalny"/>
    <w:link w:val="AkapitzlistZnak"/>
    <w:uiPriority w:val="34"/>
    <w:qFormat/>
    <w:rsid w:val="00D26269"/>
    <w:pPr>
      <w:ind w:left="720"/>
      <w:contextualSpacing/>
    </w:pPr>
  </w:style>
  <w:style w:type="paragraph" w:styleId="Tekstpodstawowy3">
    <w:name w:val="Body Text 3"/>
    <w:basedOn w:val="Normalny"/>
    <w:link w:val="Tekstpodstawowy3Znak"/>
    <w:uiPriority w:val="99"/>
    <w:semiHidden/>
    <w:unhideWhenUsed/>
    <w:rsid w:val="00470F11"/>
    <w:pPr>
      <w:spacing w:after="120"/>
    </w:pPr>
    <w:rPr>
      <w:sz w:val="16"/>
      <w:szCs w:val="16"/>
    </w:rPr>
  </w:style>
  <w:style w:type="character" w:customStyle="1" w:styleId="Tekstpodstawowy3Znak">
    <w:name w:val="Tekst podstawowy 3 Znak"/>
    <w:basedOn w:val="Domylnaczcionkaakapitu"/>
    <w:link w:val="Tekstpodstawowy3"/>
    <w:uiPriority w:val="99"/>
    <w:semiHidden/>
    <w:rsid w:val="00470F11"/>
    <w:rPr>
      <w:sz w:val="16"/>
      <w:szCs w:val="16"/>
    </w:rPr>
  </w:style>
  <w:style w:type="paragraph" w:styleId="Tekstdymka">
    <w:name w:val="Balloon Text"/>
    <w:basedOn w:val="Normalny"/>
    <w:link w:val="TekstdymkaZnak"/>
    <w:uiPriority w:val="99"/>
    <w:semiHidden/>
    <w:unhideWhenUsed/>
    <w:rsid w:val="005264CA"/>
    <w:pPr>
      <w:spacing w:line="240" w:lineRule="auto"/>
    </w:pPr>
    <w:rPr>
      <w:rFonts w:ascii="Arial" w:hAnsi="Arial" w:cs="Arial"/>
      <w:sz w:val="16"/>
      <w:szCs w:val="16"/>
    </w:rPr>
  </w:style>
  <w:style w:type="character" w:customStyle="1" w:styleId="TekstdymkaZnak">
    <w:name w:val="Tekst dymka Znak"/>
    <w:basedOn w:val="Domylnaczcionkaakapitu"/>
    <w:link w:val="Tekstdymka"/>
    <w:uiPriority w:val="99"/>
    <w:semiHidden/>
    <w:rsid w:val="005264CA"/>
    <w:rPr>
      <w:rFonts w:ascii="Arial" w:hAnsi="Arial" w:cs="Arial"/>
      <w:sz w:val="16"/>
      <w:szCs w:val="16"/>
    </w:rPr>
  </w:style>
  <w:style w:type="character" w:styleId="Pogrubienie">
    <w:name w:val="Strong"/>
    <w:basedOn w:val="Domylnaczcionkaakapitu"/>
    <w:uiPriority w:val="22"/>
    <w:qFormat/>
    <w:rsid w:val="004259CD"/>
    <w:rPr>
      <w:b/>
      <w:bCs/>
    </w:rPr>
  </w:style>
  <w:style w:type="character" w:styleId="Hipercze">
    <w:name w:val="Hyperlink"/>
    <w:basedOn w:val="Domylnaczcionkaakapitu"/>
    <w:uiPriority w:val="99"/>
    <w:semiHidden/>
    <w:unhideWhenUsed/>
    <w:rsid w:val="005B2E08"/>
    <w:rPr>
      <w:color w:val="0000FF"/>
      <w:u w:val="single"/>
    </w:rPr>
  </w:style>
  <w:style w:type="character" w:styleId="Uwydatnienie">
    <w:name w:val="Emphasis"/>
    <w:uiPriority w:val="20"/>
    <w:qFormat/>
    <w:rsid w:val="00C15BF0"/>
    <w:rPr>
      <w:i/>
      <w:iCs/>
    </w:rPr>
  </w:style>
  <w:style w:type="character" w:customStyle="1" w:styleId="alb-s">
    <w:name w:val="a_lb-s"/>
    <w:basedOn w:val="Domylnaczcionkaakapitu"/>
    <w:rsid w:val="00E87255"/>
  </w:style>
  <w:style w:type="character" w:customStyle="1" w:styleId="AkapitzlistZnak">
    <w:name w:val="Akapit z listą Znak"/>
    <w:aliases w:val="CW_Lista Znak,Numerowanie Znak,L1 Znak,Akapit z listą5 Znak,Akapit normalny Znak,List Paragraph Znak"/>
    <w:link w:val="Akapitzlist"/>
    <w:uiPriority w:val="34"/>
    <w:rsid w:val="00AF1F92"/>
  </w:style>
  <w:style w:type="character" w:styleId="Odwoaniedokomentarza">
    <w:name w:val="annotation reference"/>
    <w:basedOn w:val="Domylnaczcionkaakapitu"/>
    <w:uiPriority w:val="99"/>
    <w:semiHidden/>
    <w:unhideWhenUsed/>
    <w:rsid w:val="00D67C36"/>
    <w:rPr>
      <w:sz w:val="16"/>
      <w:szCs w:val="16"/>
    </w:rPr>
  </w:style>
  <w:style w:type="paragraph" w:styleId="Tekstkomentarza">
    <w:name w:val="annotation text"/>
    <w:basedOn w:val="Normalny"/>
    <w:link w:val="TekstkomentarzaZnak"/>
    <w:uiPriority w:val="99"/>
    <w:semiHidden/>
    <w:unhideWhenUsed/>
    <w:rsid w:val="00D67C3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7C36"/>
    <w:rPr>
      <w:sz w:val="20"/>
      <w:szCs w:val="20"/>
    </w:rPr>
  </w:style>
  <w:style w:type="paragraph" w:styleId="Tematkomentarza">
    <w:name w:val="annotation subject"/>
    <w:basedOn w:val="Tekstkomentarza"/>
    <w:next w:val="Tekstkomentarza"/>
    <w:link w:val="TematkomentarzaZnak"/>
    <w:uiPriority w:val="99"/>
    <w:semiHidden/>
    <w:unhideWhenUsed/>
    <w:rsid w:val="00D67C36"/>
    <w:rPr>
      <w:b/>
      <w:bCs/>
    </w:rPr>
  </w:style>
  <w:style w:type="character" w:customStyle="1" w:styleId="TematkomentarzaZnak">
    <w:name w:val="Temat komentarza Znak"/>
    <w:basedOn w:val="TekstkomentarzaZnak"/>
    <w:link w:val="Tematkomentarza"/>
    <w:uiPriority w:val="99"/>
    <w:semiHidden/>
    <w:rsid w:val="00D67C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88777">
      <w:bodyDiv w:val="1"/>
      <w:marLeft w:val="0"/>
      <w:marRight w:val="0"/>
      <w:marTop w:val="0"/>
      <w:marBottom w:val="0"/>
      <w:divBdr>
        <w:top w:val="none" w:sz="0" w:space="0" w:color="auto"/>
        <w:left w:val="none" w:sz="0" w:space="0" w:color="auto"/>
        <w:bottom w:val="none" w:sz="0" w:space="0" w:color="auto"/>
        <w:right w:val="none" w:sz="0" w:space="0" w:color="auto"/>
      </w:divBdr>
    </w:div>
    <w:div w:id="330834935">
      <w:bodyDiv w:val="1"/>
      <w:marLeft w:val="0"/>
      <w:marRight w:val="0"/>
      <w:marTop w:val="0"/>
      <w:marBottom w:val="0"/>
      <w:divBdr>
        <w:top w:val="none" w:sz="0" w:space="0" w:color="auto"/>
        <w:left w:val="none" w:sz="0" w:space="0" w:color="auto"/>
        <w:bottom w:val="none" w:sz="0" w:space="0" w:color="auto"/>
        <w:right w:val="none" w:sz="0" w:space="0" w:color="auto"/>
      </w:divBdr>
      <w:divsChild>
        <w:div w:id="1067537411">
          <w:marLeft w:val="0"/>
          <w:marRight w:val="0"/>
          <w:marTop w:val="0"/>
          <w:marBottom w:val="0"/>
          <w:divBdr>
            <w:top w:val="none" w:sz="0" w:space="0" w:color="auto"/>
            <w:left w:val="none" w:sz="0" w:space="0" w:color="auto"/>
            <w:bottom w:val="none" w:sz="0" w:space="0" w:color="auto"/>
            <w:right w:val="none" w:sz="0" w:space="0" w:color="auto"/>
          </w:divBdr>
        </w:div>
        <w:div w:id="628435798">
          <w:marLeft w:val="0"/>
          <w:marRight w:val="0"/>
          <w:marTop w:val="0"/>
          <w:marBottom w:val="0"/>
          <w:divBdr>
            <w:top w:val="none" w:sz="0" w:space="0" w:color="auto"/>
            <w:left w:val="none" w:sz="0" w:space="0" w:color="auto"/>
            <w:bottom w:val="none" w:sz="0" w:space="0" w:color="auto"/>
            <w:right w:val="none" w:sz="0" w:space="0" w:color="auto"/>
          </w:divBdr>
        </w:div>
        <w:div w:id="598298254">
          <w:marLeft w:val="0"/>
          <w:marRight w:val="0"/>
          <w:marTop w:val="0"/>
          <w:marBottom w:val="0"/>
          <w:divBdr>
            <w:top w:val="none" w:sz="0" w:space="0" w:color="auto"/>
            <w:left w:val="none" w:sz="0" w:space="0" w:color="auto"/>
            <w:bottom w:val="none" w:sz="0" w:space="0" w:color="auto"/>
            <w:right w:val="none" w:sz="0" w:space="0" w:color="auto"/>
          </w:divBdr>
        </w:div>
        <w:div w:id="799540965">
          <w:marLeft w:val="0"/>
          <w:marRight w:val="0"/>
          <w:marTop w:val="0"/>
          <w:marBottom w:val="0"/>
          <w:divBdr>
            <w:top w:val="none" w:sz="0" w:space="0" w:color="auto"/>
            <w:left w:val="none" w:sz="0" w:space="0" w:color="auto"/>
            <w:bottom w:val="none" w:sz="0" w:space="0" w:color="auto"/>
            <w:right w:val="none" w:sz="0" w:space="0" w:color="auto"/>
          </w:divBdr>
        </w:div>
      </w:divsChild>
    </w:div>
    <w:div w:id="697392758">
      <w:bodyDiv w:val="1"/>
      <w:marLeft w:val="0"/>
      <w:marRight w:val="0"/>
      <w:marTop w:val="0"/>
      <w:marBottom w:val="0"/>
      <w:divBdr>
        <w:top w:val="none" w:sz="0" w:space="0" w:color="auto"/>
        <w:left w:val="none" w:sz="0" w:space="0" w:color="auto"/>
        <w:bottom w:val="none" w:sz="0" w:space="0" w:color="auto"/>
        <w:right w:val="none" w:sz="0" w:space="0" w:color="auto"/>
      </w:divBdr>
      <w:divsChild>
        <w:div w:id="2095200320">
          <w:marLeft w:val="0"/>
          <w:marRight w:val="0"/>
          <w:marTop w:val="0"/>
          <w:marBottom w:val="0"/>
          <w:divBdr>
            <w:top w:val="none" w:sz="0" w:space="0" w:color="auto"/>
            <w:left w:val="none" w:sz="0" w:space="0" w:color="auto"/>
            <w:bottom w:val="none" w:sz="0" w:space="0" w:color="auto"/>
            <w:right w:val="none" w:sz="0" w:space="0" w:color="auto"/>
          </w:divBdr>
        </w:div>
        <w:div w:id="286666356">
          <w:marLeft w:val="0"/>
          <w:marRight w:val="0"/>
          <w:marTop w:val="0"/>
          <w:marBottom w:val="0"/>
          <w:divBdr>
            <w:top w:val="none" w:sz="0" w:space="0" w:color="auto"/>
            <w:left w:val="none" w:sz="0" w:space="0" w:color="auto"/>
            <w:bottom w:val="none" w:sz="0" w:space="0" w:color="auto"/>
            <w:right w:val="none" w:sz="0" w:space="0" w:color="auto"/>
          </w:divBdr>
        </w:div>
        <w:div w:id="872351494">
          <w:marLeft w:val="0"/>
          <w:marRight w:val="0"/>
          <w:marTop w:val="0"/>
          <w:marBottom w:val="0"/>
          <w:divBdr>
            <w:top w:val="none" w:sz="0" w:space="0" w:color="auto"/>
            <w:left w:val="none" w:sz="0" w:space="0" w:color="auto"/>
            <w:bottom w:val="none" w:sz="0" w:space="0" w:color="auto"/>
            <w:right w:val="none" w:sz="0" w:space="0" w:color="auto"/>
          </w:divBdr>
          <w:divsChild>
            <w:div w:id="453911677">
              <w:marLeft w:val="0"/>
              <w:marRight w:val="0"/>
              <w:marTop w:val="0"/>
              <w:marBottom w:val="0"/>
              <w:divBdr>
                <w:top w:val="none" w:sz="0" w:space="0" w:color="auto"/>
                <w:left w:val="none" w:sz="0" w:space="0" w:color="auto"/>
                <w:bottom w:val="none" w:sz="0" w:space="0" w:color="auto"/>
                <w:right w:val="none" w:sz="0" w:space="0" w:color="auto"/>
              </w:divBdr>
            </w:div>
            <w:div w:id="1649280086">
              <w:marLeft w:val="0"/>
              <w:marRight w:val="0"/>
              <w:marTop w:val="0"/>
              <w:marBottom w:val="0"/>
              <w:divBdr>
                <w:top w:val="none" w:sz="0" w:space="0" w:color="auto"/>
                <w:left w:val="none" w:sz="0" w:space="0" w:color="auto"/>
                <w:bottom w:val="none" w:sz="0" w:space="0" w:color="auto"/>
                <w:right w:val="none" w:sz="0" w:space="0" w:color="auto"/>
              </w:divBdr>
            </w:div>
            <w:div w:id="1659189960">
              <w:marLeft w:val="0"/>
              <w:marRight w:val="0"/>
              <w:marTop w:val="0"/>
              <w:marBottom w:val="0"/>
              <w:divBdr>
                <w:top w:val="none" w:sz="0" w:space="0" w:color="auto"/>
                <w:left w:val="none" w:sz="0" w:space="0" w:color="auto"/>
                <w:bottom w:val="none" w:sz="0" w:space="0" w:color="auto"/>
                <w:right w:val="none" w:sz="0" w:space="0" w:color="auto"/>
              </w:divBdr>
            </w:div>
          </w:divsChild>
        </w:div>
        <w:div w:id="100496179">
          <w:marLeft w:val="0"/>
          <w:marRight w:val="0"/>
          <w:marTop w:val="0"/>
          <w:marBottom w:val="0"/>
          <w:divBdr>
            <w:top w:val="none" w:sz="0" w:space="0" w:color="auto"/>
            <w:left w:val="none" w:sz="0" w:space="0" w:color="auto"/>
            <w:bottom w:val="none" w:sz="0" w:space="0" w:color="auto"/>
            <w:right w:val="none" w:sz="0" w:space="0" w:color="auto"/>
          </w:divBdr>
        </w:div>
        <w:div w:id="231279015">
          <w:marLeft w:val="0"/>
          <w:marRight w:val="0"/>
          <w:marTop w:val="0"/>
          <w:marBottom w:val="0"/>
          <w:divBdr>
            <w:top w:val="none" w:sz="0" w:space="0" w:color="auto"/>
            <w:left w:val="none" w:sz="0" w:space="0" w:color="auto"/>
            <w:bottom w:val="none" w:sz="0" w:space="0" w:color="auto"/>
            <w:right w:val="none" w:sz="0" w:space="0" w:color="auto"/>
          </w:divBdr>
        </w:div>
        <w:div w:id="1488937694">
          <w:marLeft w:val="0"/>
          <w:marRight w:val="0"/>
          <w:marTop w:val="0"/>
          <w:marBottom w:val="0"/>
          <w:divBdr>
            <w:top w:val="none" w:sz="0" w:space="0" w:color="auto"/>
            <w:left w:val="none" w:sz="0" w:space="0" w:color="auto"/>
            <w:bottom w:val="none" w:sz="0" w:space="0" w:color="auto"/>
            <w:right w:val="none" w:sz="0" w:space="0" w:color="auto"/>
          </w:divBdr>
        </w:div>
        <w:div w:id="2005817814">
          <w:marLeft w:val="0"/>
          <w:marRight w:val="0"/>
          <w:marTop w:val="0"/>
          <w:marBottom w:val="0"/>
          <w:divBdr>
            <w:top w:val="none" w:sz="0" w:space="0" w:color="auto"/>
            <w:left w:val="none" w:sz="0" w:space="0" w:color="auto"/>
            <w:bottom w:val="none" w:sz="0" w:space="0" w:color="auto"/>
            <w:right w:val="none" w:sz="0" w:space="0" w:color="auto"/>
          </w:divBdr>
        </w:div>
        <w:div w:id="2081554977">
          <w:marLeft w:val="0"/>
          <w:marRight w:val="0"/>
          <w:marTop w:val="0"/>
          <w:marBottom w:val="0"/>
          <w:divBdr>
            <w:top w:val="none" w:sz="0" w:space="0" w:color="auto"/>
            <w:left w:val="none" w:sz="0" w:space="0" w:color="auto"/>
            <w:bottom w:val="none" w:sz="0" w:space="0" w:color="auto"/>
            <w:right w:val="none" w:sz="0" w:space="0" w:color="auto"/>
          </w:divBdr>
        </w:div>
        <w:div w:id="787744218">
          <w:marLeft w:val="0"/>
          <w:marRight w:val="0"/>
          <w:marTop w:val="0"/>
          <w:marBottom w:val="0"/>
          <w:divBdr>
            <w:top w:val="none" w:sz="0" w:space="0" w:color="auto"/>
            <w:left w:val="none" w:sz="0" w:space="0" w:color="auto"/>
            <w:bottom w:val="none" w:sz="0" w:space="0" w:color="auto"/>
            <w:right w:val="none" w:sz="0" w:space="0" w:color="auto"/>
          </w:divBdr>
        </w:div>
        <w:div w:id="372728806">
          <w:marLeft w:val="0"/>
          <w:marRight w:val="0"/>
          <w:marTop w:val="0"/>
          <w:marBottom w:val="0"/>
          <w:divBdr>
            <w:top w:val="none" w:sz="0" w:space="0" w:color="auto"/>
            <w:left w:val="none" w:sz="0" w:space="0" w:color="auto"/>
            <w:bottom w:val="none" w:sz="0" w:space="0" w:color="auto"/>
            <w:right w:val="none" w:sz="0" w:space="0" w:color="auto"/>
          </w:divBdr>
        </w:div>
        <w:div w:id="529034599">
          <w:marLeft w:val="0"/>
          <w:marRight w:val="0"/>
          <w:marTop w:val="0"/>
          <w:marBottom w:val="0"/>
          <w:divBdr>
            <w:top w:val="none" w:sz="0" w:space="0" w:color="auto"/>
            <w:left w:val="none" w:sz="0" w:space="0" w:color="auto"/>
            <w:bottom w:val="none" w:sz="0" w:space="0" w:color="auto"/>
            <w:right w:val="none" w:sz="0" w:space="0" w:color="auto"/>
          </w:divBdr>
        </w:div>
      </w:divsChild>
    </w:div>
    <w:div w:id="978461729">
      <w:bodyDiv w:val="1"/>
      <w:marLeft w:val="0"/>
      <w:marRight w:val="0"/>
      <w:marTop w:val="0"/>
      <w:marBottom w:val="0"/>
      <w:divBdr>
        <w:top w:val="none" w:sz="0" w:space="0" w:color="auto"/>
        <w:left w:val="none" w:sz="0" w:space="0" w:color="auto"/>
        <w:bottom w:val="none" w:sz="0" w:space="0" w:color="auto"/>
        <w:right w:val="none" w:sz="0" w:space="0" w:color="auto"/>
      </w:divBdr>
      <w:divsChild>
        <w:div w:id="1244873557">
          <w:marLeft w:val="0"/>
          <w:marRight w:val="0"/>
          <w:marTop w:val="0"/>
          <w:marBottom w:val="0"/>
          <w:divBdr>
            <w:top w:val="none" w:sz="0" w:space="0" w:color="auto"/>
            <w:left w:val="none" w:sz="0" w:space="0" w:color="auto"/>
            <w:bottom w:val="none" w:sz="0" w:space="0" w:color="auto"/>
            <w:right w:val="none" w:sz="0" w:space="0" w:color="auto"/>
          </w:divBdr>
        </w:div>
        <w:div w:id="928392641">
          <w:marLeft w:val="0"/>
          <w:marRight w:val="0"/>
          <w:marTop w:val="0"/>
          <w:marBottom w:val="0"/>
          <w:divBdr>
            <w:top w:val="none" w:sz="0" w:space="0" w:color="auto"/>
            <w:left w:val="none" w:sz="0" w:space="0" w:color="auto"/>
            <w:bottom w:val="none" w:sz="0" w:space="0" w:color="auto"/>
            <w:right w:val="none" w:sz="0" w:space="0" w:color="auto"/>
          </w:divBdr>
        </w:div>
        <w:div w:id="2109689083">
          <w:marLeft w:val="0"/>
          <w:marRight w:val="0"/>
          <w:marTop w:val="0"/>
          <w:marBottom w:val="0"/>
          <w:divBdr>
            <w:top w:val="none" w:sz="0" w:space="0" w:color="auto"/>
            <w:left w:val="none" w:sz="0" w:space="0" w:color="auto"/>
            <w:bottom w:val="none" w:sz="0" w:space="0" w:color="auto"/>
            <w:right w:val="none" w:sz="0" w:space="0" w:color="auto"/>
          </w:divBdr>
        </w:div>
        <w:div w:id="1362634602">
          <w:marLeft w:val="0"/>
          <w:marRight w:val="0"/>
          <w:marTop w:val="0"/>
          <w:marBottom w:val="0"/>
          <w:divBdr>
            <w:top w:val="none" w:sz="0" w:space="0" w:color="auto"/>
            <w:left w:val="none" w:sz="0" w:space="0" w:color="auto"/>
            <w:bottom w:val="none" w:sz="0" w:space="0" w:color="auto"/>
            <w:right w:val="none" w:sz="0" w:space="0" w:color="auto"/>
          </w:divBdr>
        </w:div>
        <w:div w:id="314263686">
          <w:marLeft w:val="0"/>
          <w:marRight w:val="0"/>
          <w:marTop w:val="0"/>
          <w:marBottom w:val="0"/>
          <w:divBdr>
            <w:top w:val="none" w:sz="0" w:space="0" w:color="auto"/>
            <w:left w:val="none" w:sz="0" w:space="0" w:color="auto"/>
            <w:bottom w:val="none" w:sz="0" w:space="0" w:color="auto"/>
            <w:right w:val="none" w:sz="0" w:space="0" w:color="auto"/>
          </w:divBdr>
          <w:divsChild>
            <w:div w:id="471873644">
              <w:marLeft w:val="0"/>
              <w:marRight w:val="0"/>
              <w:marTop w:val="0"/>
              <w:marBottom w:val="0"/>
              <w:divBdr>
                <w:top w:val="none" w:sz="0" w:space="0" w:color="auto"/>
                <w:left w:val="none" w:sz="0" w:space="0" w:color="auto"/>
                <w:bottom w:val="none" w:sz="0" w:space="0" w:color="auto"/>
                <w:right w:val="none" w:sz="0" w:space="0" w:color="auto"/>
              </w:divBdr>
            </w:div>
            <w:div w:id="419328321">
              <w:marLeft w:val="0"/>
              <w:marRight w:val="0"/>
              <w:marTop w:val="0"/>
              <w:marBottom w:val="0"/>
              <w:divBdr>
                <w:top w:val="none" w:sz="0" w:space="0" w:color="auto"/>
                <w:left w:val="none" w:sz="0" w:space="0" w:color="auto"/>
                <w:bottom w:val="none" w:sz="0" w:space="0" w:color="auto"/>
                <w:right w:val="none" w:sz="0" w:space="0" w:color="auto"/>
              </w:divBdr>
            </w:div>
            <w:div w:id="123815224">
              <w:marLeft w:val="0"/>
              <w:marRight w:val="0"/>
              <w:marTop w:val="0"/>
              <w:marBottom w:val="0"/>
              <w:divBdr>
                <w:top w:val="none" w:sz="0" w:space="0" w:color="auto"/>
                <w:left w:val="none" w:sz="0" w:space="0" w:color="auto"/>
                <w:bottom w:val="none" w:sz="0" w:space="0" w:color="auto"/>
                <w:right w:val="none" w:sz="0" w:space="0" w:color="auto"/>
              </w:divBdr>
            </w:div>
          </w:divsChild>
        </w:div>
        <w:div w:id="1319766342">
          <w:marLeft w:val="0"/>
          <w:marRight w:val="0"/>
          <w:marTop w:val="0"/>
          <w:marBottom w:val="0"/>
          <w:divBdr>
            <w:top w:val="none" w:sz="0" w:space="0" w:color="auto"/>
            <w:left w:val="none" w:sz="0" w:space="0" w:color="auto"/>
            <w:bottom w:val="none" w:sz="0" w:space="0" w:color="auto"/>
            <w:right w:val="none" w:sz="0" w:space="0" w:color="auto"/>
          </w:divBdr>
        </w:div>
        <w:div w:id="1344622694">
          <w:marLeft w:val="0"/>
          <w:marRight w:val="0"/>
          <w:marTop w:val="0"/>
          <w:marBottom w:val="0"/>
          <w:divBdr>
            <w:top w:val="none" w:sz="0" w:space="0" w:color="auto"/>
            <w:left w:val="none" w:sz="0" w:space="0" w:color="auto"/>
            <w:bottom w:val="none" w:sz="0" w:space="0" w:color="auto"/>
            <w:right w:val="none" w:sz="0" w:space="0" w:color="auto"/>
          </w:divBdr>
        </w:div>
        <w:div w:id="2025285290">
          <w:marLeft w:val="0"/>
          <w:marRight w:val="0"/>
          <w:marTop w:val="0"/>
          <w:marBottom w:val="0"/>
          <w:divBdr>
            <w:top w:val="none" w:sz="0" w:space="0" w:color="auto"/>
            <w:left w:val="none" w:sz="0" w:space="0" w:color="auto"/>
            <w:bottom w:val="none" w:sz="0" w:space="0" w:color="auto"/>
            <w:right w:val="none" w:sz="0" w:space="0" w:color="auto"/>
          </w:divBdr>
        </w:div>
      </w:divsChild>
    </w:div>
    <w:div w:id="13281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565B4-5D44-41CB-8428-02ED37C6F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13</Pages>
  <Words>5853</Words>
  <Characters>35119</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asus</cp:lastModifiedBy>
  <cp:revision>10</cp:revision>
  <cp:lastPrinted>2021-07-30T10:13:00Z</cp:lastPrinted>
  <dcterms:created xsi:type="dcterms:W3CDTF">2021-07-30T10:14:00Z</dcterms:created>
  <dcterms:modified xsi:type="dcterms:W3CDTF">2021-08-03T19:14:00Z</dcterms:modified>
</cp:coreProperties>
</file>