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4A" w:rsidRDefault="00C476D0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DA1B4A">
      <w:pPr>
        <w:spacing w:line="360" w:lineRule="auto"/>
        <w:rPr>
          <w:sz w:val="16"/>
          <w:szCs w:val="16"/>
        </w:rPr>
      </w:pPr>
    </w:p>
    <w:p w:rsidR="00DA1B4A" w:rsidRDefault="00DA1B4A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DA1B4A" w:rsidTr="00DA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DA1B4A" w:rsidRDefault="00C47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DA1B4A" w:rsidRDefault="00C4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DA1B4A" w:rsidRDefault="00C476D0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DA1B4A" w:rsidRDefault="00DA1B4A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DA1B4A" w:rsidRDefault="00C476D0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DA1B4A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DA1B4A" w:rsidRDefault="00C476D0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DA1B4A" w:rsidRDefault="00C476D0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DA1B4A" w:rsidRDefault="00C476D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DA1B4A" w:rsidRDefault="00C476D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DA1B4A" w:rsidRDefault="00DA1B4A">
      <w:pPr>
        <w:spacing w:line="276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DA1B4A" w:rsidRDefault="00DA1B4A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DA1B4A" w:rsidRDefault="00C476D0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DA1B4A" w:rsidRDefault="00C476D0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DA1B4A" w:rsidRDefault="00C476D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DA1B4A" w:rsidRDefault="00DA1B4A">
      <w:pPr>
        <w:spacing w:line="360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C476D0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DA1B4A" w:rsidRDefault="00C476D0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A1B4A" w:rsidRDefault="00C476D0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DA1B4A" w:rsidRDefault="00DA1B4A">
      <w:pPr>
        <w:ind w:left="709" w:hanging="709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A1B4A" w:rsidRDefault="00DA1B4A">
      <w:pPr>
        <w:spacing w:line="312" w:lineRule="auto"/>
        <w:rPr>
          <w:sz w:val="24"/>
          <w:szCs w:val="24"/>
        </w:rPr>
      </w:pPr>
    </w:p>
    <w:p w:rsidR="00DA1B4A" w:rsidRDefault="00DA1B4A">
      <w:pPr>
        <w:spacing w:line="360" w:lineRule="auto"/>
        <w:jc w:val="both"/>
      </w:pPr>
    </w:p>
    <w:p w:rsidR="00DA1B4A" w:rsidRDefault="00DA1B4A">
      <w:pPr>
        <w:spacing w:line="360" w:lineRule="auto"/>
        <w:rPr>
          <w:sz w:val="24"/>
          <w:szCs w:val="24"/>
        </w:rPr>
      </w:pPr>
    </w:p>
    <w:p w:rsidR="00DA1B4A" w:rsidRDefault="00C476D0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DA1B4A" w:rsidRDefault="00C476D0">
      <w:pPr>
        <w:spacing w:line="360" w:lineRule="auto"/>
      </w:pPr>
      <w:r>
        <w:t xml:space="preserve">            (miejscowość)</w:t>
      </w:r>
    </w:p>
    <w:p w:rsidR="00DA1B4A" w:rsidRDefault="00C476D0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DA1B4A" w:rsidRDefault="00C476D0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DA1B4A" w:rsidRDefault="00C476D0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DA1B4A" w:rsidRDefault="00DA1B4A">
      <w:pPr>
        <w:pStyle w:val="Tekstpodstawowy"/>
        <w:spacing w:after="240"/>
        <w:ind w:left="4956" w:hanging="4814"/>
        <w:rPr>
          <w:b w:val="0"/>
          <w:sz w:val="20"/>
        </w:rPr>
      </w:pPr>
    </w:p>
    <w:p w:rsidR="00DA1B4A" w:rsidRDefault="00C476D0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DA1B4A" w:rsidRDefault="00C476D0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DA1B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E9" w:rsidRDefault="00F251E9">
      <w:r>
        <w:separator/>
      </w:r>
    </w:p>
  </w:endnote>
  <w:endnote w:type="continuationSeparator" w:id="0">
    <w:p w:rsidR="00F251E9" w:rsidRDefault="00F2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DA1B4A" w:rsidRDefault="00C476D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E7251">
          <w:rPr>
            <w:noProof/>
          </w:rPr>
          <w:t>1</w:t>
        </w:r>
        <w:r>
          <w:fldChar w:fldCharType="end"/>
        </w:r>
      </w:p>
    </w:sdtContent>
  </w:sdt>
  <w:p w:rsidR="00DA1B4A" w:rsidRDefault="00DA1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E9" w:rsidRDefault="00F251E9">
      <w:r>
        <w:separator/>
      </w:r>
    </w:p>
  </w:footnote>
  <w:footnote w:type="continuationSeparator" w:id="0">
    <w:p w:rsidR="00F251E9" w:rsidRDefault="00F2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77" w:rsidRPr="002E7251" w:rsidRDefault="00D53E77" w:rsidP="00D53E77">
    <w:pPr>
      <w:widowControl w:val="0"/>
      <w:autoSpaceDE w:val="0"/>
      <w:autoSpaceDN w:val="0"/>
      <w:adjustRightInd w:val="0"/>
      <w:jc w:val="center"/>
      <w:rPr>
        <w:b/>
        <w:i/>
        <w:color w:val="000000"/>
        <w:sz w:val="24"/>
        <w:szCs w:val="24"/>
      </w:rPr>
    </w:pPr>
    <w:bookmarkStart w:id="1" w:name="_Hlk491119035"/>
    <w:r w:rsidRPr="002E7251">
      <w:rPr>
        <w:rFonts w:eastAsia="Lucida Sans Unicode"/>
        <w:b/>
        <w:bCs/>
        <w:i/>
        <w:sz w:val="24"/>
        <w:szCs w:val="24"/>
        <w:lang w:eastAsia="ar-SA"/>
      </w:rPr>
      <w:t>„</w:t>
    </w:r>
    <w:r w:rsidRPr="002E7251">
      <w:rPr>
        <w:b/>
        <w:i/>
        <w:sz w:val="24"/>
        <w:szCs w:val="24"/>
      </w:rPr>
      <w:t xml:space="preserve">Termomodernizacja </w:t>
    </w:r>
    <w:r w:rsidR="002E7251" w:rsidRPr="002E7251">
      <w:rPr>
        <w:rFonts w:cs="Arial"/>
        <w:b/>
        <w:i/>
        <w:sz w:val="24"/>
        <w:szCs w:val="24"/>
      </w:rPr>
      <w:t xml:space="preserve">budynku przy ul. Aptecznej 1 </w:t>
    </w:r>
    <w:r w:rsidRPr="002E7251">
      <w:rPr>
        <w:b/>
        <w:i/>
        <w:sz w:val="24"/>
        <w:szCs w:val="24"/>
      </w:rPr>
      <w:t>w Chodczu</w:t>
    </w:r>
    <w:r w:rsidRPr="002E7251">
      <w:rPr>
        <w:rFonts w:eastAsia="Lucida Sans Unicode"/>
        <w:b/>
        <w:bCs/>
        <w:i/>
        <w:sz w:val="24"/>
        <w:szCs w:val="24"/>
        <w:lang w:eastAsia="ar-SA"/>
      </w:rPr>
      <w:t>”</w:t>
    </w:r>
    <w:bookmarkEnd w:id="1"/>
  </w:p>
  <w:p w:rsidR="00DA1B4A" w:rsidRDefault="00DA1B4A">
    <w:pPr>
      <w:pStyle w:val="teksto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C84"/>
    <w:multiLevelType w:val="multilevel"/>
    <w:tmpl w:val="D5883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D54D13"/>
    <w:multiLevelType w:val="multilevel"/>
    <w:tmpl w:val="172A1CC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A"/>
    <w:rsid w:val="002E7251"/>
    <w:rsid w:val="00C476D0"/>
    <w:rsid w:val="00D53E77"/>
    <w:rsid w:val="00DA1B4A"/>
    <w:rsid w:val="00F2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93C9-3235-416B-AA3B-A10DFB5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E7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19</cp:revision>
  <cp:lastPrinted>2017-08-30T11:43:00Z</cp:lastPrinted>
  <dcterms:created xsi:type="dcterms:W3CDTF">2017-01-02T11:38:00Z</dcterms:created>
  <dcterms:modified xsi:type="dcterms:W3CDTF">2017-08-30T11:51:00Z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