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83" w:rsidRDefault="008E3F83" w:rsidP="008E3F83">
      <w:pPr>
        <w:jc w:val="right"/>
        <w:rPr>
          <w:i/>
        </w:rPr>
      </w:pPr>
      <w:r>
        <w:rPr>
          <w:b/>
        </w:rPr>
        <w:t xml:space="preserve">Załącznik Nr </w:t>
      </w:r>
      <w:r>
        <w:rPr>
          <w:b/>
        </w:rPr>
        <w:t>5</w:t>
      </w:r>
      <w:bookmarkStart w:id="0" w:name="_GoBack"/>
      <w:bookmarkEnd w:id="0"/>
      <w:r>
        <w:rPr>
          <w:b/>
        </w:rPr>
        <w:t xml:space="preserve"> </w:t>
      </w:r>
    </w:p>
    <w:p w:rsidR="008E3F83" w:rsidRDefault="008E3F83" w:rsidP="00460CDE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</w:p>
    <w:p w:rsidR="00460CDE" w:rsidRPr="00460CDE" w:rsidRDefault="00460CDE" w:rsidP="00460CDE">
      <w:pPr>
        <w:pStyle w:val="Tytu"/>
        <w:tabs>
          <w:tab w:val="left" w:pos="426"/>
        </w:tabs>
        <w:spacing w:line="360" w:lineRule="auto"/>
        <w:rPr>
          <w:sz w:val="22"/>
          <w:szCs w:val="22"/>
        </w:rPr>
      </w:pPr>
      <w:r w:rsidRPr="00460CDE">
        <w:rPr>
          <w:sz w:val="22"/>
          <w:szCs w:val="22"/>
        </w:rPr>
        <w:t>UMOWA  nr …..</w:t>
      </w:r>
    </w:p>
    <w:p w:rsidR="00460CDE" w:rsidRPr="00460CDE" w:rsidRDefault="00460CDE" w:rsidP="00460CDE">
      <w:pPr>
        <w:tabs>
          <w:tab w:val="left" w:pos="426"/>
        </w:tabs>
        <w:jc w:val="both"/>
        <w:rPr>
          <w:sz w:val="22"/>
          <w:szCs w:val="22"/>
        </w:rPr>
      </w:pPr>
      <w:r w:rsidRPr="00460CDE">
        <w:rPr>
          <w:sz w:val="22"/>
          <w:szCs w:val="22"/>
        </w:rPr>
        <w:t>zawarta w dniu ……………. r. w …………….. pomiędzy stronami:</w:t>
      </w:r>
    </w:p>
    <w:p w:rsidR="00460CDE" w:rsidRPr="00460CDE" w:rsidRDefault="00460CDE" w:rsidP="00460CDE">
      <w:pPr>
        <w:spacing w:before="240"/>
      </w:pPr>
      <w:r w:rsidRPr="00460CDE">
        <w:rPr>
          <w:b/>
        </w:rPr>
        <w:t>Miasto i Gmina Chodecz</w:t>
      </w:r>
      <w:r w:rsidRPr="00460CDE">
        <w:t xml:space="preserve"> z siedzibą przy ul. Kaliska 2, 87-860 Chodecz, NIP: 888-28-94-988, Regon: 910866838, zwaną dalej „Zamawiającym”, reprezentowaną przez:</w:t>
      </w:r>
    </w:p>
    <w:p w:rsidR="00460CDE" w:rsidRPr="00460CDE" w:rsidRDefault="00460CDE" w:rsidP="00460CDE">
      <w:pPr>
        <w:rPr>
          <w:b/>
        </w:rPr>
      </w:pPr>
      <w:r w:rsidRPr="00460CDE">
        <w:rPr>
          <w:b/>
        </w:rPr>
        <w:t>Burmistrza Chodcza - Jarosława Grabczyńskiego,</w:t>
      </w:r>
    </w:p>
    <w:p w:rsidR="00460CDE" w:rsidRPr="00460CDE" w:rsidRDefault="00460CDE" w:rsidP="00460CDE">
      <w:pPr>
        <w:tabs>
          <w:tab w:val="left" w:pos="426"/>
        </w:tabs>
        <w:jc w:val="both"/>
      </w:pPr>
      <w:r w:rsidRPr="00460CDE">
        <w:t xml:space="preserve">a </w:t>
      </w:r>
    </w:p>
    <w:p w:rsidR="00BF4D89" w:rsidRPr="00460CDE" w:rsidRDefault="00460CDE" w:rsidP="00460CDE">
      <w:pPr>
        <w:tabs>
          <w:tab w:val="left" w:pos="426"/>
        </w:tabs>
        <w:jc w:val="both"/>
      </w:pPr>
      <w:r w:rsidRPr="00460CDE">
        <w:rPr>
          <w:b/>
        </w:rPr>
        <w:t>……………………………………</w:t>
      </w:r>
      <w:r w:rsidRPr="00460CDE">
        <w:t>, zwaną w dalszej części „Dostawcą”, reprezentowaną przez ……………………..</w:t>
      </w:r>
    </w:p>
    <w:p w:rsidR="00460CDE" w:rsidRPr="00460CDE" w:rsidRDefault="00460CDE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§1</w:t>
      </w:r>
    </w:p>
    <w:p w:rsidR="00BF4D89" w:rsidRPr="00460CDE" w:rsidRDefault="00BF4D89" w:rsidP="00BF4D89">
      <w:pPr>
        <w:tabs>
          <w:tab w:val="left" w:pos="900"/>
        </w:tabs>
        <w:jc w:val="both"/>
        <w:rPr>
          <w:sz w:val="22"/>
          <w:szCs w:val="22"/>
        </w:rPr>
      </w:pPr>
      <w:r w:rsidRPr="00460CDE">
        <w:rPr>
          <w:sz w:val="22"/>
          <w:szCs w:val="22"/>
        </w:rPr>
        <w:t>Przedmiotem niniejszej umowy jest:</w:t>
      </w:r>
    </w:p>
    <w:p w:rsidR="00BF4D89" w:rsidRPr="00460CDE" w:rsidRDefault="00460CDE" w:rsidP="00BF4D89">
      <w:pPr>
        <w:jc w:val="both"/>
        <w:rPr>
          <w:sz w:val="22"/>
          <w:szCs w:val="22"/>
        </w:rPr>
      </w:pPr>
      <w:r w:rsidRPr="00460CDE">
        <w:rPr>
          <w:rFonts w:eastAsia="Calibri"/>
          <w:b/>
          <w:bCs/>
          <w:color w:val="00000A"/>
          <w:sz w:val="22"/>
          <w:szCs w:val="22"/>
        </w:rPr>
        <w:t>„</w:t>
      </w:r>
      <w:r w:rsidRPr="00460CDE">
        <w:rPr>
          <w:b/>
          <w:bCs/>
          <w:sz w:val="22"/>
          <w:szCs w:val="22"/>
        </w:rPr>
        <w:t>Dostawa i zakup oleju opałowego dla Szkoły Podstawowej w Chodczu</w:t>
      </w:r>
      <w:r w:rsidRPr="00460CDE">
        <w:rPr>
          <w:b/>
          <w:sz w:val="22"/>
          <w:szCs w:val="22"/>
        </w:rPr>
        <w:t xml:space="preserve"> w</w:t>
      </w:r>
      <w:r w:rsidRPr="00460CDE">
        <w:rPr>
          <w:b/>
          <w:bCs/>
          <w:sz w:val="22"/>
          <w:szCs w:val="22"/>
        </w:rPr>
        <w:t xml:space="preserve"> ilościach 80 000 litrów </w:t>
      </w:r>
      <w:r w:rsidRPr="00460CDE">
        <w:rPr>
          <w:b/>
          <w:sz w:val="22"/>
          <w:szCs w:val="22"/>
        </w:rPr>
        <w:t>w sezonie grzewczym 2017/2018 r.</w:t>
      </w:r>
      <w:r w:rsidRPr="00460CDE">
        <w:rPr>
          <w:rFonts w:eastAsia="Calibri"/>
          <w:b/>
          <w:bCs/>
          <w:color w:val="00000A"/>
          <w:sz w:val="22"/>
          <w:szCs w:val="22"/>
        </w:rPr>
        <w:t>"</w:t>
      </w:r>
      <w:r w:rsidR="00BF4D89" w:rsidRPr="00460CDE">
        <w:rPr>
          <w:bCs/>
          <w:sz w:val="22"/>
          <w:szCs w:val="22"/>
        </w:rPr>
        <w:t xml:space="preserve"> o</w:t>
      </w:r>
      <w:r w:rsidR="00BF4D89" w:rsidRPr="00460CDE">
        <w:rPr>
          <w:sz w:val="22"/>
          <w:szCs w:val="22"/>
        </w:rPr>
        <w:t xml:space="preserve"> parametrach roboczych nie gorszych niż wymagania według PN-C-96024:2001.</w:t>
      </w:r>
    </w:p>
    <w:p w:rsidR="00460CDE" w:rsidRDefault="00BF4D89" w:rsidP="00460CDE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§2</w:t>
      </w:r>
    </w:p>
    <w:p w:rsidR="00BF4D89" w:rsidRPr="00460CDE" w:rsidRDefault="00BF4D89" w:rsidP="00460CDE">
      <w:pPr>
        <w:pStyle w:val="Akapitzlist"/>
        <w:numPr>
          <w:ilvl w:val="0"/>
          <w:numId w:val="8"/>
        </w:num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460CDE">
        <w:rPr>
          <w:bCs/>
          <w:sz w:val="22"/>
          <w:szCs w:val="22"/>
        </w:rPr>
        <w:t>Uprawnionymi do reprezentowania stron i odpowiedzialnymi za przebieg oraz realizację umowy są:</w:t>
      </w:r>
    </w:p>
    <w:p w:rsidR="00460CDE" w:rsidRDefault="00BF4D89" w:rsidP="00BF4D89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z ramienia Zamawiającego: Pan </w:t>
      </w:r>
      <w:r w:rsidR="00460CDE" w:rsidRPr="00460CDE">
        <w:rPr>
          <w:bCs/>
          <w:sz w:val="22"/>
          <w:szCs w:val="22"/>
        </w:rPr>
        <w:t>Nowacki Andrzej – Dyrektor Szkoły Podstawowej w Chodczu,</w:t>
      </w:r>
    </w:p>
    <w:p w:rsidR="00BF4D89" w:rsidRPr="00460CDE" w:rsidRDefault="00BF4D89" w:rsidP="00BF4D89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z ramienia Wykonawcy: …………………………………………………………………..</w:t>
      </w:r>
    </w:p>
    <w:p w:rsidR="00460CDE" w:rsidRDefault="00BF4D89" w:rsidP="00460CDE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460CDE">
        <w:rPr>
          <w:sz w:val="22"/>
          <w:szCs w:val="22"/>
        </w:rPr>
        <w:t>Strony ustalają , że rozliczenie za dostarczony olej następowało będzie na podstawie faktur za wykonane partiami dostawy.</w:t>
      </w:r>
      <w:r w:rsidR="00460CDE" w:rsidRPr="00460CDE">
        <w:rPr>
          <w:sz w:val="22"/>
          <w:szCs w:val="22"/>
        </w:rPr>
        <w:t xml:space="preserve"> </w:t>
      </w:r>
      <w:r w:rsidRPr="00460CDE">
        <w:rPr>
          <w:sz w:val="22"/>
          <w:szCs w:val="22"/>
        </w:rPr>
        <w:t>Za podstawę fakturowani</w:t>
      </w:r>
      <w:r w:rsidR="00460CDE" w:rsidRPr="00460CDE">
        <w:rPr>
          <w:sz w:val="22"/>
          <w:szCs w:val="22"/>
        </w:rPr>
        <w:t xml:space="preserve">a przyjmuje się cenę ustaloną w </w:t>
      </w:r>
      <w:r w:rsidRPr="00460CDE">
        <w:rPr>
          <w:sz w:val="22"/>
          <w:szCs w:val="22"/>
        </w:rPr>
        <w:t>ofercie Dostawcy</w:t>
      </w:r>
    </w:p>
    <w:p w:rsidR="00460CDE" w:rsidRDefault="00BF4D89" w:rsidP="00460CDE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460CDE">
        <w:rPr>
          <w:sz w:val="22"/>
          <w:szCs w:val="22"/>
        </w:rPr>
        <w:t>Ze względu na znaczne wahania ceny oleju opałoweg</w:t>
      </w:r>
      <w:r w:rsidR="00460CDE">
        <w:rPr>
          <w:sz w:val="22"/>
          <w:szCs w:val="22"/>
        </w:rPr>
        <w:t>o ustala się cenę stosownie do</w:t>
      </w:r>
      <w:r w:rsidRPr="00460CDE">
        <w:rPr>
          <w:sz w:val="22"/>
          <w:szCs w:val="22"/>
        </w:rPr>
        <w:t xml:space="preserve"> ceny Polskiego Koncernu Naftowego obowiązującej w dniu zamówienia podwyższoną o </w:t>
      </w:r>
      <w:r w:rsidR="00460CDE" w:rsidRPr="00460CDE">
        <w:rPr>
          <w:sz w:val="22"/>
          <w:szCs w:val="22"/>
        </w:rPr>
        <w:t>marżę Dostawcy.</w:t>
      </w:r>
    </w:p>
    <w:p w:rsidR="00460CDE" w:rsidRDefault="00BF4D89" w:rsidP="00460CDE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460CDE">
        <w:rPr>
          <w:sz w:val="22"/>
          <w:szCs w:val="22"/>
        </w:rPr>
        <w:t>Strony dopuszczają zmianę ceny (obniżenie lub podwyższenie) w przypadku zmian cen producenta oleju. Procentowe obniżenie lub podwyższenie cen zawartych w ofercie musi być potwierdzone odpowiednim dokumentem.</w:t>
      </w:r>
    </w:p>
    <w:p w:rsidR="00460CDE" w:rsidRDefault="00BF4D89" w:rsidP="00460CDE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460CDE">
        <w:rPr>
          <w:sz w:val="22"/>
          <w:szCs w:val="22"/>
        </w:rPr>
        <w:t xml:space="preserve">Każdy wzrost cen wymaga pisemnej akceptacji </w:t>
      </w:r>
      <w:r w:rsidR="00460CDE" w:rsidRPr="00460CDE">
        <w:rPr>
          <w:sz w:val="22"/>
          <w:szCs w:val="22"/>
        </w:rPr>
        <w:t>Z</w:t>
      </w:r>
      <w:r w:rsidRPr="00460CDE">
        <w:rPr>
          <w:sz w:val="22"/>
          <w:szCs w:val="22"/>
        </w:rPr>
        <w:t>amawiającego.</w:t>
      </w:r>
    </w:p>
    <w:p w:rsidR="00460CDE" w:rsidRDefault="00BF4D89" w:rsidP="00460CDE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460CDE">
        <w:rPr>
          <w:sz w:val="22"/>
          <w:szCs w:val="22"/>
        </w:rPr>
        <w:t>Wielkość zapotrzebowania może ulec zmianie do 30% w zależności od warunków</w:t>
      </w:r>
      <w:r w:rsidR="00460CDE" w:rsidRPr="00460CDE">
        <w:rPr>
          <w:sz w:val="22"/>
          <w:szCs w:val="22"/>
        </w:rPr>
        <w:t xml:space="preserve"> </w:t>
      </w:r>
      <w:r w:rsidRPr="00460CDE">
        <w:rPr>
          <w:sz w:val="22"/>
          <w:szCs w:val="22"/>
        </w:rPr>
        <w:t xml:space="preserve">atmosferycznych  w sezonie grzewczym. Powyższe nie </w:t>
      </w:r>
      <w:r w:rsidR="00460CDE" w:rsidRPr="00460CDE">
        <w:rPr>
          <w:sz w:val="22"/>
          <w:szCs w:val="22"/>
        </w:rPr>
        <w:t xml:space="preserve">upoważnia Wykonawcy do żądania </w:t>
      </w:r>
      <w:r w:rsidRPr="00460CDE">
        <w:rPr>
          <w:sz w:val="22"/>
          <w:szCs w:val="22"/>
        </w:rPr>
        <w:t>zrealizowania całości zamówienia lub rekompensaty pieniężnej za niezrealizowaną wielkość zamówienia.</w:t>
      </w:r>
    </w:p>
    <w:p w:rsidR="00BF4D89" w:rsidRPr="00460CDE" w:rsidRDefault="00BF4D89" w:rsidP="00460CDE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460CDE">
        <w:rPr>
          <w:bCs/>
          <w:sz w:val="22"/>
          <w:szCs w:val="22"/>
        </w:rPr>
        <w:t>Potrzeby, uzgodnienia i informacje związane z wykonaniem dostawy przekazywane będą pisemnie i parafowane przez ustanowione w ust. 1 osoby.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§3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Dostawca zobowiązuje się do wykonania zakresu umowy w okresie </w:t>
      </w:r>
      <w:r w:rsidRPr="00460CDE">
        <w:rPr>
          <w:b/>
          <w:sz w:val="22"/>
          <w:szCs w:val="22"/>
        </w:rPr>
        <w:t>do 30.09.201</w:t>
      </w:r>
      <w:r w:rsidR="00460CDE" w:rsidRPr="00460CDE">
        <w:rPr>
          <w:b/>
          <w:sz w:val="22"/>
          <w:szCs w:val="22"/>
        </w:rPr>
        <w:t xml:space="preserve">8 </w:t>
      </w:r>
      <w:r w:rsidRPr="00460CDE">
        <w:rPr>
          <w:b/>
          <w:sz w:val="22"/>
          <w:szCs w:val="22"/>
        </w:rPr>
        <w:t>r</w:t>
      </w:r>
      <w:r w:rsidRPr="00460CDE">
        <w:rPr>
          <w:sz w:val="22"/>
          <w:szCs w:val="22"/>
        </w:rPr>
        <w:t>. Zamawiający zastrzega sobie możliwość przedłużenia terminu wykonania umowy, po podpisaniu aneksu z Dostawcą.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§4</w:t>
      </w:r>
    </w:p>
    <w:p w:rsidR="00460CDE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Wykonawca odpowiedzialny jest za jakość oraz należytą staranność dostaw (do każdej dostawy załączony zostanie dokument potwierdzający jakość oleju opałowego).</w:t>
      </w:r>
    </w:p>
    <w:p w:rsidR="00460CDE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Wykonawca do wykonania opisanej w § 1 dostaw zapewnia niezbędne materiały i sprzęt. </w:t>
      </w:r>
    </w:p>
    <w:p w:rsidR="00460CDE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Dostawa </w:t>
      </w:r>
      <w:r w:rsidR="00460CDE" w:rsidRPr="00460CDE">
        <w:rPr>
          <w:bCs/>
          <w:sz w:val="22"/>
          <w:szCs w:val="22"/>
        </w:rPr>
        <w:t>nastąpi</w:t>
      </w:r>
      <w:r w:rsidRPr="00460CDE">
        <w:rPr>
          <w:bCs/>
          <w:sz w:val="22"/>
          <w:szCs w:val="22"/>
        </w:rPr>
        <w:t xml:space="preserve"> w godzinach </w:t>
      </w:r>
      <w:r w:rsidR="00460CDE" w:rsidRPr="00460CDE">
        <w:rPr>
          <w:bCs/>
          <w:sz w:val="22"/>
          <w:szCs w:val="22"/>
        </w:rPr>
        <w:t>……………….</w:t>
      </w:r>
      <w:r w:rsidRPr="00460CDE">
        <w:rPr>
          <w:bCs/>
          <w:sz w:val="22"/>
          <w:szCs w:val="22"/>
        </w:rPr>
        <w:t>, poprzedzona faktem ważenia w obecności pracownika jednostki.</w:t>
      </w:r>
    </w:p>
    <w:p w:rsidR="00BF4D89" w:rsidRPr="00460CDE" w:rsidRDefault="00BF4D89" w:rsidP="00460CDE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bCs/>
          <w:sz w:val="22"/>
          <w:szCs w:val="22"/>
        </w:rPr>
      </w:pPr>
      <w:r w:rsidRPr="00460CDE">
        <w:rPr>
          <w:sz w:val="22"/>
          <w:szCs w:val="22"/>
        </w:rPr>
        <w:t xml:space="preserve">W celu zabezpieczenia roszczeń z tytułu jakości dostarczonego oleju opałowego, z każdej jego dostawy zostanie pobrana przez Zamawiającego w obecności przedstawiciela Dostawcy (np. </w:t>
      </w:r>
      <w:r w:rsidRPr="00460CDE">
        <w:rPr>
          <w:sz w:val="22"/>
          <w:szCs w:val="22"/>
        </w:rPr>
        <w:lastRenderedPageBreak/>
        <w:t>kierowcy) próba, która zostanie oplombowana, opisana i zabezpieczona przez Zamawiającego. Możliwość oplombowania próby przysługuje również Dostawcy. W przypadku wątpliwości co do jakości dostarczonego oleju opałowego Zamawiający może pobraną i zabezpieczoną próbę poddać badaniom laboratoryjnym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§5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Wykonawca może żądać jedynie wynagrodzenia należnego mu z tytułu wykonania części umowy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§6</w:t>
      </w:r>
    </w:p>
    <w:p w:rsidR="00BF4D89" w:rsidRPr="00460CDE" w:rsidRDefault="00BF4D89" w:rsidP="00BF4D8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>Wykonawcy przysługuje z tytułu wykonania umowy wynagrodzenie w kwocie:</w:t>
      </w:r>
    </w:p>
    <w:p w:rsidR="00460CDE" w:rsidRPr="00460CDE" w:rsidRDefault="00BF4D89" w:rsidP="00460CDE">
      <w:pPr>
        <w:pStyle w:val="Akapitzlist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>netto ……</w:t>
      </w:r>
      <w:r w:rsidR="00460CDE" w:rsidRPr="00460CDE">
        <w:rPr>
          <w:sz w:val="22"/>
          <w:szCs w:val="22"/>
        </w:rPr>
        <w:t>…………….</w:t>
      </w:r>
      <w:r w:rsidRPr="00460CDE">
        <w:rPr>
          <w:sz w:val="22"/>
          <w:szCs w:val="22"/>
        </w:rPr>
        <w:t>…..</w:t>
      </w:r>
      <w:r w:rsidR="00460CDE" w:rsidRPr="00460CDE">
        <w:rPr>
          <w:sz w:val="22"/>
          <w:szCs w:val="22"/>
        </w:rPr>
        <w:t xml:space="preserve"> zł,</w:t>
      </w:r>
    </w:p>
    <w:p w:rsidR="00460CDE" w:rsidRPr="00460CDE" w:rsidRDefault="00BF4D89" w:rsidP="00460CDE">
      <w:pPr>
        <w:pStyle w:val="Akapitzlist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podatek VAT w wysokości </w:t>
      </w:r>
      <w:r w:rsidR="00460CDE" w:rsidRPr="00460CDE">
        <w:rPr>
          <w:sz w:val="22"/>
          <w:szCs w:val="22"/>
        </w:rPr>
        <w:t xml:space="preserve">23%, </w:t>
      </w:r>
      <w:r w:rsidRPr="00460CDE">
        <w:rPr>
          <w:sz w:val="22"/>
          <w:szCs w:val="22"/>
        </w:rPr>
        <w:t>tj.…</w:t>
      </w:r>
      <w:r w:rsidR="00460CDE" w:rsidRPr="00460CDE">
        <w:rPr>
          <w:sz w:val="22"/>
          <w:szCs w:val="22"/>
        </w:rPr>
        <w:t>……</w:t>
      </w:r>
      <w:r w:rsidRPr="00460CDE">
        <w:rPr>
          <w:sz w:val="22"/>
          <w:szCs w:val="22"/>
        </w:rPr>
        <w:t>………. zł.</w:t>
      </w:r>
    </w:p>
    <w:p w:rsidR="00BF4D89" w:rsidRPr="00460CDE" w:rsidRDefault="00BF4D89" w:rsidP="00460CDE">
      <w:pPr>
        <w:pStyle w:val="Akapitzlist"/>
        <w:numPr>
          <w:ilvl w:val="0"/>
          <w:numId w:val="6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brutto ……………….. </w:t>
      </w:r>
      <w:r w:rsidR="00460CDE" w:rsidRPr="00460CDE">
        <w:rPr>
          <w:sz w:val="22"/>
          <w:szCs w:val="22"/>
        </w:rPr>
        <w:t>zł (s</w:t>
      </w:r>
      <w:r w:rsidRPr="00460CDE">
        <w:rPr>
          <w:sz w:val="22"/>
          <w:szCs w:val="22"/>
        </w:rPr>
        <w:t xml:space="preserve">łownie: </w:t>
      </w:r>
      <w:r w:rsidR="00460CDE" w:rsidRPr="00460CDE">
        <w:rPr>
          <w:sz w:val="22"/>
          <w:szCs w:val="22"/>
        </w:rPr>
        <w:t>………………………………………………... zł)</w:t>
      </w:r>
      <w:r w:rsidRPr="00460CDE">
        <w:rPr>
          <w:sz w:val="22"/>
          <w:szCs w:val="22"/>
        </w:rPr>
        <w:t>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Należność płatna będzie przelewem na konto Wykonawcy.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>Przysługująca należność może się ulec zmianie w związku z ilością dostaw.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60CDE">
        <w:rPr>
          <w:bCs/>
          <w:sz w:val="22"/>
          <w:szCs w:val="22"/>
        </w:rPr>
        <w:t xml:space="preserve">Termin zapłaty nastąpi w ciągu </w:t>
      </w:r>
      <w:r w:rsidRPr="00460CDE">
        <w:rPr>
          <w:b/>
          <w:bCs/>
          <w:sz w:val="22"/>
          <w:szCs w:val="22"/>
        </w:rPr>
        <w:t>30 dni</w:t>
      </w:r>
      <w:r w:rsidRPr="00460CDE">
        <w:rPr>
          <w:bCs/>
          <w:sz w:val="22"/>
          <w:szCs w:val="22"/>
        </w:rPr>
        <w:t xml:space="preserve"> od dnia otrzymania faktury/rachunku. W uzasadnionych przypadkach termin może zostać przedłużony ,za zgodą Wykonawcy, do </w:t>
      </w:r>
      <w:r w:rsidRPr="00460CDE">
        <w:rPr>
          <w:b/>
          <w:bCs/>
          <w:sz w:val="22"/>
          <w:szCs w:val="22"/>
        </w:rPr>
        <w:t>60 dni</w:t>
      </w:r>
      <w:r w:rsidRPr="00460CDE">
        <w:rPr>
          <w:bCs/>
          <w:sz w:val="22"/>
          <w:szCs w:val="22"/>
        </w:rPr>
        <w:t>.</w:t>
      </w:r>
    </w:p>
    <w:p w:rsidR="00BF4D89" w:rsidRPr="00460CDE" w:rsidRDefault="00BF4D89" w:rsidP="00BF4D89">
      <w:pPr>
        <w:numPr>
          <w:ilvl w:val="0"/>
          <w:numId w:val="3"/>
        </w:numPr>
        <w:jc w:val="both"/>
        <w:rPr>
          <w:sz w:val="22"/>
          <w:szCs w:val="22"/>
        </w:rPr>
      </w:pPr>
      <w:r w:rsidRPr="00460CDE">
        <w:rPr>
          <w:bCs/>
          <w:sz w:val="22"/>
          <w:szCs w:val="22"/>
        </w:rPr>
        <w:t>Zamawiający wyraża zgodę na wystawienie faktury VAT bez podpisu Zamawiającego na fakturze.</w:t>
      </w: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§7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Wynagrodzenie przysługujące dostawcy płatne jest z rachunku Zamawiającego.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§8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Strony ustalają, że formą odszkodowania będą kary umowne z następujących tytułów: 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Wykonawca zapłaci Zamawiającemu kary umowne za odstąpienie od umowy nie spowodowane winą Zamawiającego w wysokości </w:t>
      </w:r>
      <w:r w:rsidRPr="00460CDE">
        <w:rPr>
          <w:bCs/>
          <w:sz w:val="22"/>
          <w:szCs w:val="22"/>
        </w:rPr>
        <w:t>10 %</w:t>
      </w:r>
      <w:r w:rsidRPr="00460CDE">
        <w:rPr>
          <w:b/>
          <w:sz w:val="22"/>
          <w:szCs w:val="22"/>
        </w:rPr>
        <w:t xml:space="preserve"> </w:t>
      </w:r>
      <w:r w:rsidRPr="00460CDE">
        <w:rPr>
          <w:sz w:val="22"/>
          <w:szCs w:val="22"/>
        </w:rPr>
        <w:t>wartości wynagrodzenia Wykonawcy.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Jeżeli kara umowna nie pokrywa poniesionej szkody Zamawiający może dochodzić odszkodowania uzupełniającego. 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 xml:space="preserve">W przypadku odstąpienia od Umowy przez Zamawiającego nie spowodowanego winą Wykonawcy zapłaci on Wykonawcy wynagrodzenie należne za wykonany przez niego zakres przedmiotu umowy. </w:t>
      </w:r>
    </w:p>
    <w:p w:rsidR="00BF4D89" w:rsidRPr="00460CDE" w:rsidRDefault="00BF4D89" w:rsidP="00BF4D89">
      <w:pPr>
        <w:numPr>
          <w:ilvl w:val="0"/>
          <w:numId w:val="4"/>
        </w:num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 przypadku zwłoki w zapłacie faktur Wykonawcy przysługuje prawo do naliczenia odsetek ustawowych.</w:t>
      </w:r>
    </w:p>
    <w:p w:rsidR="00460CDE" w:rsidRDefault="00460CDE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§9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Zmiany i uzupełnienia umowy wymagają formy pisemnej na drodze obopólnego uzgodnienia pod rygorem nieważności.</w:t>
      </w:r>
    </w:p>
    <w:p w:rsidR="00460CDE" w:rsidRDefault="00460CDE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§10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W sprawach nieuregulowanych niniejszą umową będą miały zastosowanie przepisy Kodeksu Cywilnego.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BF4D89" w:rsidRPr="00460CDE" w:rsidRDefault="00BF4D89" w:rsidP="00BF4D8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60CDE">
        <w:rPr>
          <w:b/>
          <w:bCs/>
          <w:sz w:val="22"/>
          <w:szCs w:val="22"/>
        </w:rPr>
        <w:t>§11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  <w:r w:rsidRPr="00460CDE">
        <w:rPr>
          <w:sz w:val="22"/>
          <w:szCs w:val="22"/>
        </w:rPr>
        <w:t>Umowę sporządzono w dwóch jednobrzmiących egzemplarzach.</w:t>
      </w:r>
    </w:p>
    <w:p w:rsidR="00BF4D89" w:rsidRPr="00460CDE" w:rsidRDefault="00BF4D89" w:rsidP="00BF4D89">
      <w:pPr>
        <w:jc w:val="both"/>
        <w:rPr>
          <w:sz w:val="22"/>
          <w:szCs w:val="22"/>
        </w:rPr>
      </w:pPr>
    </w:p>
    <w:p w:rsidR="00460CDE" w:rsidRPr="00460CDE" w:rsidRDefault="00460CDE" w:rsidP="00BF4D89">
      <w:pPr>
        <w:rPr>
          <w:sz w:val="22"/>
          <w:szCs w:val="22"/>
        </w:rPr>
      </w:pPr>
    </w:p>
    <w:p w:rsidR="00460CDE" w:rsidRPr="00460CDE" w:rsidRDefault="00460CDE" w:rsidP="00BF4D89">
      <w:pPr>
        <w:rPr>
          <w:sz w:val="22"/>
          <w:szCs w:val="22"/>
        </w:rPr>
      </w:pPr>
    </w:p>
    <w:p w:rsidR="00BF4D89" w:rsidRPr="00460CDE" w:rsidRDefault="00BF4D89" w:rsidP="00BF4D89">
      <w:pPr>
        <w:rPr>
          <w:sz w:val="22"/>
          <w:szCs w:val="22"/>
        </w:rPr>
      </w:pPr>
      <w:r w:rsidRPr="00460CDE">
        <w:rPr>
          <w:sz w:val="22"/>
          <w:szCs w:val="22"/>
        </w:rPr>
        <w:tab/>
        <w:t>Zamawiający</w:t>
      </w:r>
      <w:r w:rsidRPr="00460CDE">
        <w:rPr>
          <w:sz w:val="22"/>
          <w:szCs w:val="22"/>
        </w:rPr>
        <w:tab/>
      </w:r>
      <w:r w:rsidRPr="00460CDE">
        <w:rPr>
          <w:sz w:val="22"/>
          <w:szCs w:val="22"/>
        </w:rPr>
        <w:tab/>
      </w:r>
      <w:r w:rsidRPr="00460CDE">
        <w:rPr>
          <w:sz w:val="22"/>
          <w:szCs w:val="22"/>
        </w:rPr>
        <w:tab/>
      </w:r>
      <w:r w:rsidRPr="00460CDE">
        <w:rPr>
          <w:sz w:val="22"/>
          <w:szCs w:val="22"/>
        </w:rPr>
        <w:tab/>
      </w:r>
      <w:r w:rsidRPr="00460CDE">
        <w:rPr>
          <w:sz w:val="22"/>
          <w:szCs w:val="22"/>
        </w:rPr>
        <w:tab/>
      </w:r>
      <w:r w:rsidRPr="00460CDE">
        <w:rPr>
          <w:sz w:val="22"/>
          <w:szCs w:val="22"/>
        </w:rPr>
        <w:tab/>
      </w:r>
      <w:r w:rsidRPr="00460CDE">
        <w:rPr>
          <w:sz w:val="22"/>
          <w:szCs w:val="22"/>
        </w:rPr>
        <w:tab/>
      </w:r>
      <w:r w:rsidRPr="00460CDE">
        <w:rPr>
          <w:sz w:val="22"/>
          <w:szCs w:val="22"/>
        </w:rPr>
        <w:tab/>
        <w:t>Wykonawca</w:t>
      </w:r>
      <w:r w:rsidRPr="00460CDE">
        <w:rPr>
          <w:b/>
          <w:sz w:val="22"/>
          <w:szCs w:val="22"/>
        </w:rPr>
        <w:t xml:space="preserve"> </w:t>
      </w:r>
    </w:p>
    <w:p w:rsidR="00135B7E" w:rsidRPr="00460CDE" w:rsidRDefault="00135B7E">
      <w:pPr>
        <w:rPr>
          <w:sz w:val="22"/>
          <w:szCs w:val="22"/>
        </w:rPr>
      </w:pPr>
    </w:p>
    <w:sectPr w:rsidR="00135B7E" w:rsidRPr="00460CDE" w:rsidSect="0013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CE6"/>
    <w:multiLevelType w:val="hybridMultilevel"/>
    <w:tmpl w:val="07A241D6"/>
    <w:lvl w:ilvl="0" w:tplc="01D47F0A">
      <w:start w:val="1"/>
      <w:numFmt w:val="decimal"/>
      <w:lvlText w:val="%1."/>
      <w:lvlJc w:val="left"/>
      <w:pPr>
        <w:tabs>
          <w:tab w:val="num" w:pos="150"/>
        </w:tabs>
        <w:ind w:left="9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1" w15:restartNumberingAfterBreak="0">
    <w:nsid w:val="254F7CBC"/>
    <w:multiLevelType w:val="hybridMultilevel"/>
    <w:tmpl w:val="F4028AC4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B48F2"/>
    <w:multiLevelType w:val="hybridMultilevel"/>
    <w:tmpl w:val="6E1A514E"/>
    <w:lvl w:ilvl="0" w:tplc="954AE19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" w15:restartNumberingAfterBreak="0">
    <w:nsid w:val="51976014"/>
    <w:multiLevelType w:val="hybridMultilevel"/>
    <w:tmpl w:val="BA0ACB8A"/>
    <w:lvl w:ilvl="0" w:tplc="F424AA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4DD8D56E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36E35E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130E5866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D10C0"/>
    <w:multiLevelType w:val="hybridMultilevel"/>
    <w:tmpl w:val="AF98072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747B"/>
    <w:multiLevelType w:val="hybridMultilevel"/>
    <w:tmpl w:val="8E7C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31E0E"/>
    <w:multiLevelType w:val="hybridMultilevel"/>
    <w:tmpl w:val="63F0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A5193"/>
    <w:multiLevelType w:val="hybridMultilevel"/>
    <w:tmpl w:val="99D02816"/>
    <w:lvl w:ilvl="0" w:tplc="954AE19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D89"/>
    <w:rsid w:val="00135B7E"/>
    <w:rsid w:val="00460CDE"/>
    <w:rsid w:val="008E3F83"/>
    <w:rsid w:val="00BF4D89"/>
    <w:rsid w:val="00C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C2D9-D47A-4B6C-8BDD-629E4AF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0CDE"/>
    <w:pPr>
      <w:suppressAutoHyphens/>
      <w:jc w:val="center"/>
    </w:pPr>
    <w:rPr>
      <w:rFonts w:eastAsia="Calibr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460CDE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C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0CDE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6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ZOPOMIGCHODECZ</dc:creator>
  <cp:lastModifiedBy>Biuro</cp:lastModifiedBy>
  <cp:revision>4</cp:revision>
  <dcterms:created xsi:type="dcterms:W3CDTF">2016-10-10T11:31:00Z</dcterms:created>
  <dcterms:modified xsi:type="dcterms:W3CDTF">2017-11-06T15:04:00Z</dcterms:modified>
</cp:coreProperties>
</file>