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747F8023" w14:textId="77777777" w:rsidR="00A2142E" w:rsidRPr="00073FDE" w:rsidRDefault="00A2142E" w:rsidP="00A2142E">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xml:space="preserve">: </w:t>
      </w:r>
      <w:r w:rsidRPr="00073FDE">
        <w:rPr>
          <w:rFonts w:asciiTheme="minorHAnsi" w:hAnsiTheme="minorHAnsi" w:cstheme="minorHAnsi"/>
          <w:sz w:val="22"/>
          <w:szCs w:val="22"/>
        </w:rPr>
        <w:t>Miasto i Gmina Chodecz</w:t>
      </w:r>
    </w:p>
    <w:p w14:paraId="5A63C549" w14:textId="4FE13682" w:rsidR="00A2142E" w:rsidRPr="001531B3" w:rsidRDefault="00A2142E" w:rsidP="001531B3">
      <w:pPr>
        <w:ind w:right="221"/>
        <w:jc w:val="both"/>
        <w:rPr>
          <w:rFonts w:asciiTheme="minorHAnsi" w:hAnsiTheme="minorHAnsi" w:cstheme="minorHAnsi"/>
          <w:color w:val="000000"/>
          <w:sz w:val="22"/>
          <w:szCs w:val="22"/>
        </w:rPr>
      </w:pPr>
      <w:r w:rsidRPr="001531B3">
        <w:rPr>
          <w:rFonts w:asciiTheme="minorHAnsi" w:hAnsiTheme="minorHAnsi" w:cstheme="minorHAnsi"/>
          <w:b/>
          <w:bCs/>
          <w:sz w:val="22"/>
          <w:szCs w:val="22"/>
        </w:rPr>
        <w:t xml:space="preserve">Przedmiot zamówienia: </w:t>
      </w:r>
      <w:r w:rsidR="001531B3" w:rsidRPr="001531B3">
        <w:rPr>
          <w:rFonts w:asciiTheme="minorHAnsi" w:hAnsiTheme="minorHAnsi" w:cstheme="minorHAnsi"/>
          <w:b/>
          <w:sz w:val="22"/>
          <w:szCs w:val="22"/>
        </w:rPr>
        <w:t xml:space="preserve">„Renowacja budynku mieszkalnego przy ul. </w:t>
      </w:r>
      <w:r w:rsidR="007B6BDE">
        <w:rPr>
          <w:rFonts w:asciiTheme="minorHAnsi" w:hAnsiTheme="minorHAnsi" w:cstheme="minorHAnsi"/>
          <w:b/>
          <w:sz w:val="22"/>
          <w:szCs w:val="22"/>
        </w:rPr>
        <w:t>Kaliskiej 5</w:t>
      </w:r>
      <w:r w:rsidR="001531B3" w:rsidRPr="001531B3">
        <w:rPr>
          <w:rFonts w:asciiTheme="minorHAnsi" w:hAnsiTheme="minorHAnsi" w:cstheme="minorHAnsi"/>
          <w:b/>
          <w:sz w:val="22"/>
          <w:szCs w:val="22"/>
        </w:rPr>
        <w:t xml:space="preserve"> w Chodczu wpisanego do Gminnej Ewidencji Zabytków Miasta i Gminy Chodecz”</w:t>
      </w:r>
    </w:p>
    <w:p w14:paraId="4094640D" w14:textId="77777777" w:rsidR="00A2142E" w:rsidRPr="00073FDE" w:rsidRDefault="00A2142E" w:rsidP="00A2142E">
      <w:pPr>
        <w:widowControl w:val="0"/>
        <w:autoSpaceDE w:val="0"/>
        <w:autoSpaceDN w:val="0"/>
        <w:adjustRightInd w:val="0"/>
        <w:spacing w:before="120" w:after="120"/>
        <w:rPr>
          <w:rFonts w:asciiTheme="minorHAnsi" w:hAnsiTheme="minorHAnsi" w:cstheme="minorHAnsi"/>
          <w:b/>
          <w:kern w:val="0"/>
          <w:sz w:val="22"/>
          <w:szCs w:val="22"/>
          <w:lang w:eastAsia="en-US"/>
        </w:rPr>
      </w:pPr>
      <w:r w:rsidRPr="00073FDE">
        <w:rPr>
          <w:rFonts w:asciiTheme="minorHAnsi" w:hAnsiTheme="minorHAnsi" w:cstheme="minorHAnsi"/>
          <w:b/>
          <w:kern w:val="0"/>
          <w:sz w:val="22"/>
          <w:szCs w:val="22"/>
          <w:lang w:eastAsia="en-US"/>
        </w:rPr>
        <w:t xml:space="preserve">Tryb udzielenia zamówienia: </w:t>
      </w:r>
      <w:r w:rsidRPr="00073FDE">
        <w:rPr>
          <w:rFonts w:asciiTheme="minorHAnsi" w:hAnsiTheme="minorHAnsi" w:cstheme="minorHAnsi"/>
          <w:kern w:val="0"/>
          <w:sz w:val="22"/>
          <w:szCs w:val="22"/>
          <w:lang w:eastAsia="en-US"/>
        </w:rPr>
        <w:t>tryb podstawowy bez negocjacji</w:t>
      </w:r>
    </w:p>
    <w:p w14:paraId="17CF1B18" w14:textId="418D5C3A" w:rsidR="00A2142E" w:rsidRPr="00073FDE" w:rsidRDefault="00A2142E" w:rsidP="00A2142E">
      <w:pPr>
        <w:spacing w:before="120" w:after="120" w:line="240" w:lineRule="auto"/>
        <w:rPr>
          <w:rFonts w:asciiTheme="minorHAnsi" w:hAnsiTheme="minorHAnsi" w:cstheme="minorHAnsi"/>
          <w:b/>
          <w:bCs/>
          <w:kern w:val="0"/>
          <w:sz w:val="22"/>
          <w:szCs w:val="22"/>
          <w:lang w:eastAsia="en-US"/>
        </w:rPr>
      </w:pPr>
      <w:r w:rsidRPr="00073FDE">
        <w:rPr>
          <w:rFonts w:asciiTheme="minorHAnsi" w:hAnsiTheme="minorHAnsi" w:cstheme="minorHAnsi"/>
          <w:b/>
          <w:kern w:val="0"/>
          <w:sz w:val="22"/>
          <w:szCs w:val="22"/>
          <w:lang w:eastAsia="en-US"/>
        </w:rPr>
        <w:t xml:space="preserve">Znak postępowania: </w:t>
      </w:r>
      <w:r w:rsidRPr="00073FDE">
        <w:rPr>
          <w:rFonts w:asciiTheme="minorHAnsi" w:hAnsiTheme="minorHAnsi" w:cstheme="minorHAnsi"/>
          <w:kern w:val="0"/>
          <w:sz w:val="22"/>
          <w:szCs w:val="22"/>
          <w:lang w:eastAsia="en-US"/>
        </w:rPr>
        <w:t>In.272.</w:t>
      </w:r>
      <w:r w:rsidR="007B6BDE">
        <w:rPr>
          <w:rFonts w:asciiTheme="minorHAnsi" w:hAnsiTheme="minorHAnsi" w:cstheme="minorHAnsi"/>
          <w:kern w:val="0"/>
          <w:sz w:val="22"/>
          <w:szCs w:val="22"/>
          <w:lang w:eastAsia="en-US"/>
        </w:rPr>
        <w:t>6</w:t>
      </w:r>
      <w:r w:rsidRPr="00073FDE">
        <w:rPr>
          <w:rFonts w:asciiTheme="minorHAnsi" w:hAnsiTheme="minorHAnsi" w:cstheme="minorHAnsi"/>
          <w:kern w:val="0"/>
          <w:sz w:val="22"/>
          <w:szCs w:val="22"/>
          <w:lang w:eastAsia="en-US"/>
        </w:rPr>
        <w:t>.2024</w:t>
      </w:r>
    </w:p>
    <w:p w14:paraId="7F4F2F6C" w14:textId="77777777" w:rsidR="00A2142E" w:rsidRPr="00346276" w:rsidRDefault="00A2142E" w:rsidP="00A2142E">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22CD59B7"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A2142E">
        <w:rPr>
          <w:rFonts w:eastAsia="Calibri" w:cs="Calibri"/>
          <w:b/>
          <w:bCs/>
          <w:color w:val="auto"/>
          <w:lang w:val="pl-PL"/>
        </w:rPr>
        <w:t>0</w:t>
      </w:r>
      <w:r w:rsidR="001531B3">
        <w:rPr>
          <w:rFonts w:eastAsia="Calibri" w:cs="Calibri"/>
          <w:b/>
          <w:bCs/>
          <w:color w:val="auto"/>
          <w:lang w:val="pl-PL"/>
        </w:rPr>
        <w:t>8</w:t>
      </w:r>
      <w:r w:rsidR="00A2142E">
        <w:rPr>
          <w:rFonts w:eastAsia="Calibri" w:cs="Calibri"/>
          <w:b/>
          <w:bCs/>
          <w:color w:val="auto"/>
          <w:lang w:val="pl-PL"/>
        </w:rPr>
        <w:t>.03</w:t>
      </w:r>
      <w:r w:rsidR="00B03CF8">
        <w:rPr>
          <w:rFonts w:eastAsia="Calibri" w:cs="Calibri"/>
          <w:b/>
          <w:bCs/>
          <w:color w:val="auto"/>
          <w:lang w:val="pl-PL"/>
        </w:rPr>
        <w:t>.2024</w:t>
      </w:r>
      <w:r w:rsidRPr="00EA68AF">
        <w:rPr>
          <w:rFonts w:eastAsia="Calibri" w:cs="Calibri"/>
          <w:b/>
          <w:bCs/>
          <w:color w:val="auto"/>
          <w:lang w:val="pl-PL"/>
        </w:rPr>
        <w:t xml:space="preserve"> r.</w:t>
      </w:r>
    </w:p>
    <w:p w14:paraId="72C40D6D" w14:textId="66C0A7F2" w:rsidR="00A2142E" w:rsidRDefault="00A2142E">
      <w:pPr>
        <w:rPr>
          <w:rFonts w:ascii="Calibri" w:eastAsia="Calibri" w:hAnsi="Calibri" w:cs="Calibri"/>
          <w:b/>
          <w:bCs/>
          <w:spacing w:val="0"/>
          <w:kern w:val="1"/>
          <w:sz w:val="24"/>
          <w:lang w:eastAsia="zh-CN" w:bidi="en-US"/>
        </w:rPr>
      </w:pPr>
      <w:r>
        <w:rPr>
          <w:rFonts w:eastAsia="Calibri" w:cs="Calibri"/>
          <w:b/>
          <w:bCs/>
        </w:rPr>
        <w:br w:type="page"/>
      </w: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4581E9E7"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00B03CF8">
        <w:rPr>
          <w:rFonts w:asciiTheme="minorHAnsi" w:hAnsiTheme="minorHAnsi" w:cstheme="minorHAnsi"/>
          <w:b/>
          <w:color w:val="000000"/>
          <w:kern w:val="0"/>
          <w:sz w:val="22"/>
          <w:szCs w:val="22"/>
          <w:lang w:eastAsia="en-US"/>
        </w:rPr>
        <w:t>urzad</w:t>
      </w:r>
      <w:r w:rsidRPr="0051070A">
        <w:rPr>
          <w:rFonts w:asciiTheme="minorHAnsi" w:hAnsiTheme="minorHAnsi" w:cstheme="minorHAnsi"/>
          <w:b/>
          <w:color w:val="000000"/>
          <w:kern w:val="0"/>
          <w:sz w:val="22"/>
          <w:szCs w:val="22"/>
          <w:lang w:eastAsia="en-US"/>
        </w:rPr>
        <w:t>@chodecz.pl</w:t>
      </w:r>
      <w:r w:rsidRPr="0051070A">
        <w:rPr>
          <w:rFonts w:asciiTheme="minorHAnsi" w:hAnsiTheme="minorHAnsi" w:cstheme="minorHAnsi"/>
          <w:color w:val="000000"/>
          <w:kern w:val="0"/>
          <w:sz w:val="22"/>
          <w:szCs w:val="22"/>
          <w:lang w:eastAsia="en-US"/>
        </w:rPr>
        <w:t xml:space="preserve">  </w:t>
      </w:r>
    </w:p>
    <w:p w14:paraId="33E0A559" w14:textId="7FADBC1F" w:rsidR="006D41D0" w:rsidRPr="00B03CF8" w:rsidRDefault="002A7C0C" w:rsidP="00B03CF8">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3AF1E7AE" w14:textId="3E06D929" w:rsidR="00DB7D27" w:rsidRDefault="00BD678A" w:rsidP="004D173A">
      <w:pPr>
        <w:autoSpaceDE w:val="0"/>
        <w:spacing w:after="0" w:line="240" w:lineRule="auto"/>
        <w:jc w:val="both"/>
        <w:rPr>
          <w:rFonts w:asciiTheme="minorHAnsi" w:hAnsiTheme="minorHAnsi" w:cstheme="minorHAnsi"/>
          <w:color w:val="000000"/>
          <w:kern w:val="0"/>
          <w:sz w:val="22"/>
          <w:szCs w:val="22"/>
          <w:lang w:eastAsia="en-US"/>
        </w:rPr>
      </w:pPr>
      <w:hyperlink r:id="rId9" w:history="1">
        <w:r w:rsidR="007B6BDE" w:rsidRPr="0057470D">
          <w:rPr>
            <w:rStyle w:val="Hipercze"/>
            <w:rFonts w:asciiTheme="minorHAnsi" w:hAnsiTheme="minorHAnsi" w:cstheme="minorHAnsi"/>
            <w:kern w:val="0"/>
            <w:sz w:val="22"/>
            <w:szCs w:val="22"/>
            <w:lang w:eastAsia="en-US"/>
          </w:rPr>
          <w:t>https://ezamowienia.gov.pl/mp-client/tenders/ocds-148610-2aed72e4-dd3a-11ee-8305-7e4937eb936d</w:t>
        </w:r>
      </w:hyperlink>
      <w:r w:rsidR="007B6BDE">
        <w:rPr>
          <w:rFonts w:asciiTheme="minorHAnsi" w:hAnsiTheme="minorHAnsi" w:cstheme="minorHAnsi"/>
          <w:color w:val="000000"/>
          <w:kern w:val="0"/>
          <w:sz w:val="22"/>
          <w:szCs w:val="22"/>
          <w:lang w:eastAsia="en-US"/>
        </w:rPr>
        <w:t xml:space="preserve"> </w:t>
      </w:r>
    </w:p>
    <w:p w14:paraId="2F79BCC2" w14:textId="5376AB67"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6AAF0C99" w14:textId="27931064" w:rsidR="007B6BDE" w:rsidRPr="00DB5DF7" w:rsidRDefault="00BD678A" w:rsidP="004D173A">
      <w:pPr>
        <w:spacing w:after="0" w:line="240" w:lineRule="auto"/>
        <w:rPr>
          <w:rFonts w:asciiTheme="minorHAnsi" w:hAnsiTheme="minorHAnsi" w:cstheme="minorHAnsi"/>
          <w:sz w:val="22"/>
          <w:szCs w:val="22"/>
          <w:highlight w:val="yellow"/>
        </w:rPr>
      </w:pPr>
      <w:hyperlink r:id="rId10" w:history="1">
        <w:r w:rsidR="007B6BDE" w:rsidRPr="0057470D">
          <w:rPr>
            <w:rStyle w:val="Hipercze"/>
            <w:rFonts w:asciiTheme="minorHAnsi" w:hAnsiTheme="minorHAnsi" w:cstheme="minorHAnsi"/>
            <w:sz w:val="22"/>
            <w:szCs w:val="22"/>
          </w:rPr>
          <w:t>https://ezamowienia.gov.pl/mp-client/search/list/ocds-148610-2aed72e4-dd3a-11ee-8305-7e4937eb936d</w:t>
        </w:r>
      </w:hyperlink>
      <w:r w:rsidR="007B6BDE">
        <w:rPr>
          <w:rFonts w:asciiTheme="minorHAnsi" w:hAnsiTheme="minorHAnsi" w:cstheme="minorHAnsi"/>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3D98664C" w14:textId="4000B8C3" w:rsidR="00FC513F" w:rsidRPr="007B6BDE" w:rsidRDefault="002A7C0C" w:rsidP="001531B3">
      <w:pPr>
        <w:pStyle w:val="Default"/>
        <w:jc w:val="both"/>
        <w:rPr>
          <w:rFonts w:asciiTheme="minorHAnsi" w:hAnsiTheme="minorHAnsi" w:cstheme="minorHAnsi"/>
          <w:b/>
          <w:sz w:val="22"/>
          <w:szCs w:val="22"/>
        </w:rPr>
      </w:pPr>
      <w:r w:rsidRPr="007B6BDE">
        <w:rPr>
          <w:rFonts w:asciiTheme="minorHAnsi" w:hAnsiTheme="minorHAnsi" w:cstheme="minorHAnsi"/>
          <w:b/>
          <w:bCs/>
          <w:sz w:val="22"/>
          <w:szCs w:val="22"/>
        </w:rPr>
        <w:t>Identyfikator (ID) postępowania na Platformie e-</w:t>
      </w:r>
      <w:r w:rsidRPr="007B6BDE">
        <w:rPr>
          <w:rFonts w:asciiTheme="minorHAnsi" w:hAnsiTheme="minorHAnsi" w:cstheme="minorHAnsi"/>
          <w:b/>
          <w:sz w:val="22"/>
          <w:szCs w:val="22"/>
        </w:rPr>
        <w:t xml:space="preserve">Zamówienia: </w:t>
      </w:r>
      <w:r w:rsidR="007B6BDE" w:rsidRPr="007B6BDE">
        <w:rPr>
          <w:rFonts w:asciiTheme="minorHAnsi" w:hAnsiTheme="minorHAnsi" w:cstheme="minorHAnsi"/>
          <w:b/>
          <w:sz w:val="22"/>
          <w:szCs w:val="22"/>
        </w:rPr>
        <w:t>ocds-148610-2aed72e4-dd3a-11ee-8305-7e4937eb936d</w:t>
      </w:r>
    </w:p>
    <w:p w14:paraId="2150E622" w14:textId="77777777" w:rsidR="001531B3" w:rsidRPr="00744A0E" w:rsidRDefault="001531B3" w:rsidP="001531B3">
      <w:pPr>
        <w:pStyle w:val="Default"/>
        <w:jc w:val="both"/>
        <w:rPr>
          <w:rFonts w:asciiTheme="minorHAnsi" w:hAnsiTheme="minorHAnsi" w:cstheme="minorHAnsi"/>
          <w:bCs/>
          <w:sz w:val="22"/>
          <w:szCs w:val="22"/>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096D619A"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1575F">
        <w:rPr>
          <w:rFonts w:ascii="Calibri" w:eastAsia="Calibri" w:hAnsi="Calibri" w:cs="Calibri"/>
          <w:sz w:val="22"/>
          <w:szCs w:val="22"/>
        </w:rPr>
        <w:t xml:space="preserve">(Dz. U. z 2023 r. poz. 1605 ze zm.)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59C13DA" w:rsidR="00FC513F"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7F8F3EB2" w14:textId="31EF44A9" w:rsidR="00DB5DF7" w:rsidRPr="001531B3" w:rsidRDefault="00744A0E" w:rsidP="001531B3">
      <w:pPr>
        <w:pStyle w:val="Akapitzlist"/>
        <w:numPr>
          <w:ilvl w:val="0"/>
          <w:numId w:val="3"/>
        </w:numPr>
        <w:ind w:right="221"/>
        <w:jc w:val="both"/>
        <w:rPr>
          <w:rFonts w:asciiTheme="minorHAnsi" w:hAnsiTheme="minorHAnsi" w:cstheme="minorHAnsi"/>
          <w:color w:val="000000"/>
          <w:sz w:val="22"/>
          <w:szCs w:val="22"/>
        </w:rPr>
      </w:pPr>
      <w:r w:rsidRPr="001531B3">
        <w:rPr>
          <w:rFonts w:asciiTheme="minorHAnsi" w:hAnsiTheme="minorHAnsi" w:cstheme="minorHAnsi"/>
          <w:sz w:val="22"/>
          <w:szCs w:val="22"/>
        </w:rPr>
        <w:t xml:space="preserve">Przedmiotem zamówienia jest </w:t>
      </w:r>
      <w:r w:rsidR="001531B3" w:rsidRPr="001531B3">
        <w:rPr>
          <w:rFonts w:asciiTheme="minorHAnsi" w:hAnsiTheme="minorHAnsi" w:cstheme="minorHAnsi"/>
          <w:b/>
          <w:sz w:val="22"/>
          <w:szCs w:val="22"/>
        </w:rPr>
        <w:t xml:space="preserve">„Renowacja budynku mieszkalnego przy ul. </w:t>
      </w:r>
      <w:r w:rsidR="007B6BDE">
        <w:rPr>
          <w:rFonts w:asciiTheme="minorHAnsi" w:hAnsiTheme="minorHAnsi" w:cstheme="minorHAnsi"/>
          <w:b/>
          <w:sz w:val="22"/>
          <w:szCs w:val="22"/>
        </w:rPr>
        <w:t>Kaliskiej 5</w:t>
      </w:r>
      <w:r w:rsidR="001531B3" w:rsidRPr="001531B3">
        <w:rPr>
          <w:rFonts w:asciiTheme="minorHAnsi" w:hAnsiTheme="minorHAnsi" w:cstheme="minorHAnsi"/>
          <w:b/>
          <w:sz w:val="22"/>
          <w:szCs w:val="22"/>
        </w:rPr>
        <w:t xml:space="preserve"> w Chodczu wpisanego do Gminnej Ewidencji Zabytków Miasta i Gminy Chodecz”.</w:t>
      </w:r>
    </w:p>
    <w:p w14:paraId="1A27BC36" w14:textId="211C0765" w:rsidR="0060557C" w:rsidRPr="001531B3" w:rsidRDefault="00DB5DF7" w:rsidP="0060557C">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sz w:val="22"/>
          <w:szCs w:val="22"/>
        </w:rPr>
      </w:pPr>
      <w:r w:rsidRPr="001531B3">
        <w:rPr>
          <w:rFonts w:asciiTheme="minorHAnsi" w:hAnsiTheme="minorHAnsi" w:cstheme="minorHAnsi"/>
          <w:sz w:val="22"/>
          <w:szCs w:val="22"/>
        </w:rPr>
        <w:t xml:space="preserve">Inwestycja prowadzona będzie </w:t>
      </w:r>
      <w:r w:rsidR="001531B3" w:rsidRPr="001531B3">
        <w:rPr>
          <w:rFonts w:asciiTheme="minorHAnsi" w:hAnsiTheme="minorHAnsi" w:cstheme="minorHAnsi"/>
          <w:sz w:val="22"/>
          <w:szCs w:val="22"/>
        </w:rPr>
        <w:t xml:space="preserve">na działce nr </w:t>
      </w:r>
      <w:proofErr w:type="spellStart"/>
      <w:r w:rsidR="001531B3" w:rsidRPr="001531B3">
        <w:rPr>
          <w:rFonts w:asciiTheme="minorHAnsi" w:hAnsiTheme="minorHAnsi" w:cstheme="minorHAnsi"/>
          <w:sz w:val="22"/>
          <w:szCs w:val="22"/>
        </w:rPr>
        <w:t>ewid</w:t>
      </w:r>
      <w:proofErr w:type="spellEnd"/>
      <w:r w:rsidR="001531B3" w:rsidRPr="001531B3">
        <w:rPr>
          <w:rFonts w:asciiTheme="minorHAnsi" w:hAnsiTheme="minorHAnsi" w:cstheme="minorHAnsi"/>
          <w:sz w:val="22"/>
          <w:szCs w:val="22"/>
        </w:rPr>
        <w:t xml:space="preserve">. </w:t>
      </w:r>
      <w:r w:rsidR="007B6BDE">
        <w:rPr>
          <w:rFonts w:asciiTheme="minorHAnsi" w:hAnsiTheme="minorHAnsi" w:cstheme="minorHAnsi"/>
          <w:sz w:val="22"/>
          <w:szCs w:val="22"/>
        </w:rPr>
        <w:t>153</w:t>
      </w:r>
      <w:r w:rsidR="001531B3" w:rsidRPr="001531B3">
        <w:rPr>
          <w:rFonts w:asciiTheme="minorHAnsi" w:hAnsiTheme="minorHAnsi" w:cstheme="minorHAnsi"/>
          <w:sz w:val="22"/>
          <w:szCs w:val="22"/>
        </w:rPr>
        <w:t xml:space="preserve"> </w:t>
      </w:r>
      <w:proofErr w:type="spellStart"/>
      <w:r w:rsidR="001531B3" w:rsidRPr="001531B3">
        <w:rPr>
          <w:rFonts w:asciiTheme="minorHAnsi" w:hAnsiTheme="minorHAnsi" w:cstheme="minorHAnsi"/>
          <w:sz w:val="22"/>
          <w:szCs w:val="22"/>
        </w:rPr>
        <w:t>obr</w:t>
      </w:r>
      <w:proofErr w:type="spellEnd"/>
      <w:r w:rsidR="001531B3" w:rsidRPr="001531B3">
        <w:rPr>
          <w:rFonts w:asciiTheme="minorHAnsi" w:hAnsiTheme="minorHAnsi" w:cstheme="minorHAnsi"/>
          <w:sz w:val="22"/>
          <w:szCs w:val="22"/>
        </w:rPr>
        <w:t xml:space="preserve">. Miasto Chodecz, gmina Chodecz. </w:t>
      </w:r>
    </w:p>
    <w:p w14:paraId="413B4BAA" w14:textId="0FC97180" w:rsidR="00FB0CEB" w:rsidRPr="001531B3" w:rsidRDefault="00FB0CEB" w:rsidP="00495415">
      <w:pPr>
        <w:pStyle w:val="Akapitzlist"/>
        <w:numPr>
          <w:ilvl w:val="0"/>
          <w:numId w:val="3"/>
        </w:numPr>
        <w:spacing w:after="0" w:line="240" w:lineRule="auto"/>
        <w:ind w:left="357" w:hanging="357"/>
        <w:contextualSpacing w:val="0"/>
        <w:jc w:val="both"/>
        <w:rPr>
          <w:rFonts w:asciiTheme="minorHAnsi" w:hAnsiTheme="minorHAnsi" w:cstheme="minorHAnsi"/>
          <w:b/>
          <w:spacing w:val="0"/>
          <w:kern w:val="0"/>
          <w:sz w:val="22"/>
          <w:szCs w:val="22"/>
        </w:rPr>
      </w:pPr>
      <w:r w:rsidRPr="001531B3">
        <w:rPr>
          <w:rFonts w:asciiTheme="minorHAnsi" w:hAnsiTheme="minorHAnsi" w:cstheme="minorHAnsi"/>
          <w:b/>
          <w:spacing w:val="0"/>
          <w:kern w:val="0"/>
          <w:sz w:val="22"/>
          <w:szCs w:val="22"/>
        </w:rPr>
        <w:t xml:space="preserve">Inwestycja dofinansowana z środków </w:t>
      </w:r>
      <w:r w:rsidR="00792144" w:rsidRPr="001531B3">
        <w:rPr>
          <w:rFonts w:asciiTheme="minorHAnsi" w:hAnsiTheme="minorHAnsi" w:cstheme="minorHAnsi"/>
          <w:b/>
          <w:spacing w:val="0"/>
          <w:kern w:val="0"/>
          <w:sz w:val="22"/>
          <w:szCs w:val="22"/>
        </w:rPr>
        <w:t xml:space="preserve">Rządowego Funduszu </w:t>
      </w:r>
      <w:r w:rsidR="00DB5DF7" w:rsidRPr="001531B3">
        <w:rPr>
          <w:rFonts w:asciiTheme="minorHAnsi" w:hAnsiTheme="minorHAnsi" w:cstheme="minorHAnsi"/>
          <w:b/>
          <w:spacing w:val="0"/>
          <w:kern w:val="0"/>
          <w:sz w:val="22"/>
          <w:szCs w:val="22"/>
        </w:rPr>
        <w:t>Polski Ład: Programu Inwestycji Strategicznych</w:t>
      </w:r>
      <w:r w:rsidRPr="001531B3">
        <w:rPr>
          <w:rFonts w:asciiTheme="minorHAnsi" w:hAnsiTheme="minorHAnsi" w:cstheme="minorHAnsi"/>
          <w:b/>
          <w:spacing w:val="0"/>
          <w:kern w:val="0"/>
          <w:sz w:val="22"/>
          <w:szCs w:val="22"/>
        </w:rPr>
        <w:t>.</w:t>
      </w:r>
    </w:p>
    <w:p w14:paraId="43DEF560" w14:textId="26BBEC67" w:rsidR="00B03CF8" w:rsidRPr="0060557C" w:rsidRDefault="00744A0E" w:rsidP="00B03CF8">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60557C">
        <w:rPr>
          <w:rFonts w:asciiTheme="minorHAnsi" w:hAnsiTheme="minorHAnsi" w:cstheme="minorHAnsi"/>
          <w:sz w:val="22"/>
          <w:szCs w:val="22"/>
        </w:rPr>
        <w:lastRenderedPageBreak/>
        <w:t>Szczegółowy opis przedmiotu zamówienia:</w:t>
      </w:r>
    </w:p>
    <w:p w14:paraId="4C594E25"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xml:space="preserve">W ramach inwestycji zaplanowano: </w:t>
      </w:r>
    </w:p>
    <w:p w14:paraId="1917B058"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xml:space="preserve">- odnowienie istniejącej elewacji obiektu z uzupełnieniem braków w tynkach, </w:t>
      </w:r>
    </w:p>
    <w:p w14:paraId="3CD4DDB6"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xml:space="preserve">- wymiana stolarki okiennej, </w:t>
      </w:r>
    </w:p>
    <w:p w14:paraId="4D4A5C5E"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xml:space="preserve">- wymiana stolarki drzwiowej, </w:t>
      </w:r>
    </w:p>
    <w:p w14:paraId="38C66667"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xml:space="preserve">- wymiana pokrycia dachowego na blachodachówkę, </w:t>
      </w:r>
    </w:p>
    <w:p w14:paraId="2E53589B"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wymiana części więźby dachowej,</w:t>
      </w:r>
    </w:p>
    <w:p w14:paraId="4E7B0E52" w14:textId="77777777" w:rsidR="001531B3" w:rsidRPr="001531B3" w:rsidRDefault="001531B3" w:rsidP="001531B3">
      <w:pPr>
        <w:widowControl w:val="0"/>
        <w:autoSpaceDE w:val="0"/>
        <w:autoSpaceDN w:val="0"/>
        <w:adjustRightInd w:val="0"/>
        <w:spacing w:after="0" w:line="240" w:lineRule="auto"/>
        <w:jc w:val="both"/>
        <w:rPr>
          <w:rFonts w:cs="Calibri"/>
          <w:sz w:val="22"/>
          <w:szCs w:val="22"/>
        </w:rPr>
      </w:pPr>
      <w:r w:rsidRPr="001531B3">
        <w:rPr>
          <w:rFonts w:ascii="Calibri" w:hAnsi="Calibri" w:cs="Calibri"/>
          <w:sz w:val="22"/>
          <w:szCs w:val="22"/>
        </w:rPr>
        <w:t>- obróbki blacharskie.</w:t>
      </w:r>
    </w:p>
    <w:p w14:paraId="1C10D21C" w14:textId="77777777" w:rsidR="001531B3" w:rsidRDefault="001531B3" w:rsidP="009F2B05">
      <w:pPr>
        <w:widowControl w:val="0"/>
        <w:autoSpaceDE w:val="0"/>
        <w:autoSpaceDN w:val="0"/>
        <w:adjustRightInd w:val="0"/>
        <w:spacing w:after="0" w:line="240" w:lineRule="auto"/>
        <w:ind w:left="360"/>
        <w:jc w:val="both"/>
        <w:rPr>
          <w:rFonts w:asciiTheme="minorHAnsi" w:hAnsiTheme="minorHAnsi" w:cstheme="minorHAnsi"/>
          <w:sz w:val="22"/>
          <w:szCs w:val="22"/>
        </w:rPr>
      </w:pPr>
    </w:p>
    <w:p w14:paraId="6F95B1F4" w14:textId="05F9EFE3" w:rsidR="002C7D3F" w:rsidRPr="00176765"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Szczegółowy opis przedmiotu zamówienia zawarty jest w </w:t>
      </w:r>
      <w:r w:rsidR="001F123E">
        <w:rPr>
          <w:rFonts w:asciiTheme="minorHAnsi" w:hAnsiTheme="minorHAnsi" w:cstheme="minorHAnsi"/>
          <w:sz w:val="22"/>
          <w:szCs w:val="22"/>
        </w:rPr>
        <w:t xml:space="preserve">dokumentacji technicznej </w:t>
      </w:r>
      <w:r w:rsidRPr="00176765">
        <w:rPr>
          <w:rFonts w:asciiTheme="minorHAnsi" w:hAnsiTheme="minorHAnsi" w:cstheme="minorHAnsi"/>
          <w:sz w:val="22"/>
          <w:szCs w:val="22"/>
        </w:rPr>
        <w:t>stanowiąc</w:t>
      </w:r>
      <w:r w:rsidR="001F123E">
        <w:rPr>
          <w:rFonts w:asciiTheme="minorHAnsi" w:hAnsiTheme="minorHAnsi" w:cstheme="minorHAnsi"/>
          <w:sz w:val="22"/>
          <w:szCs w:val="22"/>
        </w:rPr>
        <w:t>ej</w:t>
      </w:r>
      <w:r w:rsidRPr="00176765">
        <w:rPr>
          <w:rFonts w:asciiTheme="minorHAnsi" w:hAnsiTheme="minorHAnsi" w:cstheme="minorHAnsi"/>
          <w:sz w:val="22"/>
          <w:szCs w:val="22"/>
        </w:rPr>
        <w:t xml:space="preserve"> </w:t>
      </w:r>
      <w:r w:rsidRPr="00176765">
        <w:rPr>
          <w:rFonts w:asciiTheme="minorHAnsi" w:hAnsiTheme="minorHAnsi" w:cstheme="minorHAnsi"/>
          <w:b/>
          <w:bCs/>
          <w:sz w:val="22"/>
          <w:szCs w:val="22"/>
        </w:rPr>
        <w:t xml:space="preserve">Załącznik nr </w:t>
      </w:r>
      <w:r w:rsidR="00081B88" w:rsidRPr="00176765">
        <w:rPr>
          <w:rFonts w:asciiTheme="minorHAnsi" w:hAnsiTheme="minorHAnsi" w:cstheme="minorHAnsi"/>
          <w:b/>
          <w:bCs/>
          <w:sz w:val="22"/>
          <w:szCs w:val="22"/>
        </w:rPr>
        <w:t>6</w:t>
      </w:r>
      <w:r w:rsidRPr="00176765">
        <w:rPr>
          <w:rFonts w:asciiTheme="minorHAnsi" w:hAnsiTheme="minorHAnsi" w:cstheme="minorHAnsi"/>
          <w:b/>
          <w:bCs/>
          <w:sz w:val="22"/>
          <w:szCs w:val="22"/>
        </w:rPr>
        <w:t xml:space="preserve"> </w:t>
      </w:r>
      <w:r w:rsidRPr="00176765">
        <w:rPr>
          <w:rFonts w:asciiTheme="minorHAnsi" w:hAnsiTheme="minorHAnsi" w:cstheme="minorHAnsi"/>
          <w:sz w:val="22"/>
          <w:szCs w:val="22"/>
        </w:rPr>
        <w:t>do SWZ</w:t>
      </w:r>
      <w:r w:rsidR="001F123E">
        <w:rPr>
          <w:rFonts w:asciiTheme="minorHAnsi" w:hAnsiTheme="minorHAnsi" w:cstheme="minorHAnsi"/>
          <w:sz w:val="22"/>
          <w:szCs w:val="22"/>
        </w:rPr>
        <w:t xml:space="preserve"> </w:t>
      </w:r>
      <w:r w:rsidRPr="00176765">
        <w:rPr>
          <w:rFonts w:asciiTheme="minorHAnsi" w:hAnsiTheme="minorHAnsi" w:cstheme="minorHAnsi"/>
          <w:sz w:val="22"/>
          <w:szCs w:val="22"/>
        </w:rPr>
        <w:t xml:space="preserve">oraz w przedmiarze robót stanowiącym </w:t>
      </w:r>
      <w:r w:rsidRPr="00176765">
        <w:rPr>
          <w:rFonts w:asciiTheme="minorHAnsi" w:hAnsiTheme="minorHAnsi" w:cstheme="minorHAnsi"/>
          <w:b/>
          <w:sz w:val="22"/>
          <w:szCs w:val="22"/>
        </w:rPr>
        <w:t xml:space="preserve">Załącznik nr </w:t>
      </w:r>
      <w:r w:rsidR="00081B88" w:rsidRPr="00176765">
        <w:rPr>
          <w:rFonts w:asciiTheme="minorHAnsi" w:hAnsiTheme="minorHAnsi" w:cstheme="minorHAnsi"/>
          <w:b/>
          <w:sz w:val="22"/>
          <w:szCs w:val="22"/>
        </w:rPr>
        <w:t>5</w:t>
      </w:r>
      <w:r w:rsidRPr="00176765">
        <w:rPr>
          <w:rFonts w:asciiTheme="minorHAnsi" w:hAnsiTheme="minorHAnsi" w:cstheme="minorHAnsi"/>
          <w:b/>
          <w:sz w:val="22"/>
          <w:szCs w:val="22"/>
        </w:rPr>
        <w:t xml:space="preserve"> </w:t>
      </w:r>
      <w:r w:rsidRPr="00176765">
        <w:rPr>
          <w:rFonts w:asciiTheme="minorHAnsi" w:hAnsiTheme="minorHAnsi" w:cstheme="minorHAnsi"/>
          <w:sz w:val="22"/>
          <w:szCs w:val="22"/>
        </w:rPr>
        <w:t>do SWZ.</w:t>
      </w:r>
    </w:p>
    <w:p w14:paraId="4B6DF105" w14:textId="77777777" w:rsidR="00744A0E" w:rsidRPr="00176765"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Wykonawca bez dodatkowego wynagrodzenia zobowiązuje się do:</w:t>
      </w:r>
    </w:p>
    <w:p w14:paraId="53C41C77" w14:textId="0226A96A" w:rsidR="00744A0E" w:rsidRPr="00176765"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1453A987" w14:textId="52012E7A" w:rsidR="00B03CF8" w:rsidRPr="002E42A1" w:rsidRDefault="00B03CF8" w:rsidP="00B03CF8">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oznakowania terenu budowy, m.in. umieszczenie tablicy informacyjnej wynikającej z ustawy Prawo budowlane, oraz </w:t>
      </w:r>
      <w:r w:rsidR="001531B3">
        <w:rPr>
          <w:rFonts w:asciiTheme="minorHAnsi" w:hAnsiTheme="minorHAnsi" w:cstheme="minorHAnsi"/>
          <w:b/>
          <w:sz w:val="22"/>
          <w:szCs w:val="22"/>
        </w:rPr>
        <w:t>1</w:t>
      </w:r>
      <w:r w:rsidR="001F123E" w:rsidRPr="001F123E">
        <w:rPr>
          <w:rFonts w:asciiTheme="minorHAnsi" w:hAnsiTheme="minorHAnsi" w:cstheme="minorHAnsi"/>
          <w:b/>
          <w:sz w:val="22"/>
          <w:szCs w:val="22"/>
        </w:rPr>
        <w:t xml:space="preserve"> szt.</w:t>
      </w:r>
      <w:r w:rsidRPr="001F123E">
        <w:rPr>
          <w:rFonts w:asciiTheme="minorHAnsi" w:hAnsiTheme="minorHAnsi" w:cstheme="minorHAnsi"/>
          <w:b/>
          <w:sz w:val="22"/>
          <w:szCs w:val="22"/>
        </w:rPr>
        <w:t xml:space="preserve"> </w:t>
      </w:r>
      <w:r w:rsidRPr="00176765">
        <w:rPr>
          <w:rFonts w:asciiTheme="minorHAnsi" w:hAnsiTheme="minorHAnsi" w:cstheme="minorHAnsi"/>
          <w:b/>
          <w:sz w:val="22"/>
          <w:szCs w:val="22"/>
        </w:rPr>
        <w:t>tablic</w:t>
      </w:r>
      <w:r w:rsidR="001531B3">
        <w:rPr>
          <w:rFonts w:asciiTheme="minorHAnsi" w:hAnsiTheme="minorHAnsi" w:cstheme="minorHAnsi"/>
          <w:b/>
          <w:sz w:val="22"/>
          <w:szCs w:val="22"/>
        </w:rPr>
        <w:t>y</w:t>
      </w:r>
      <w:r w:rsidRPr="00176765">
        <w:rPr>
          <w:rFonts w:asciiTheme="minorHAnsi" w:hAnsiTheme="minorHAnsi" w:cstheme="minorHAnsi"/>
          <w:b/>
          <w:sz w:val="22"/>
          <w:szCs w:val="22"/>
        </w:rPr>
        <w:t xml:space="preserve"> informacyjn</w:t>
      </w:r>
      <w:r w:rsidR="001531B3">
        <w:rPr>
          <w:rFonts w:asciiTheme="minorHAnsi" w:hAnsiTheme="minorHAnsi" w:cstheme="minorHAnsi"/>
          <w:b/>
          <w:sz w:val="22"/>
          <w:szCs w:val="22"/>
        </w:rPr>
        <w:t xml:space="preserve">ej </w:t>
      </w:r>
      <w:r w:rsidR="001F123E">
        <w:rPr>
          <w:rFonts w:asciiTheme="minorHAnsi" w:hAnsiTheme="minorHAnsi" w:cstheme="minorHAnsi"/>
          <w:b/>
          <w:sz w:val="22"/>
          <w:szCs w:val="22"/>
        </w:rPr>
        <w:t>informując</w:t>
      </w:r>
      <w:r w:rsidR="001531B3">
        <w:rPr>
          <w:rFonts w:asciiTheme="minorHAnsi" w:hAnsiTheme="minorHAnsi" w:cstheme="minorHAnsi"/>
          <w:b/>
          <w:sz w:val="22"/>
          <w:szCs w:val="22"/>
        </w:rPr>
        <w:t>ej</w:t>
      </w:r>
      <w:r w:rsidR="001F123E">
        <w:rPr>
          <w:rFonts w:asciiTheme="minorHAnsi" w:hAnsiTheme="minorHAnsi" w:cstheme="minorHAnsi"/>
          <w:b/>
          <w:sz w:val="22"/>
          <w:szCs w:val="22"/>
        </w:rPr>
        <w:t xml:space="preserve"> o otrzymanym dofinansowaniu</w:t>
      </w:r>
      <w:r w:rsidRPr="00176765">
        <w:rPr>
          <w:rFonts w:asciiTheme="minorHAnsi" w:hAnsiTheme="minorHAnsi" w:cstheme="minorHAnsi"/>
          <w:sz w:val="22"/>
          <w:szCs w:val="22"/>
        </w:rPr>
        <w:t xml:space="preserve"> zawierając</w:t>
      </w:r>
      <w:r w:rsidR="001531B3">
        <w:rPr>
          <w:rFonts w:asciiTheme="minorHAnsi" w:hAnsiTheme="minorHAnsi" w:cstheme="minorHAnsi"/>
          <w:sz w:val="22"/>
          <w:szCs w:val="22"/>
        </w:rPr>
        <w:t>ą</w:t>
      </w:r>
      <w:r w:rsidRPr="00176765">
        <w:rPr>
          <w:rFonts w:asciiTheme="minorHAnsi" w:hAnsiTheme="minorHAnsi" w:cstheme="minorHAnsi"/>
          <w:sz w:val="22"/>
          <w:szCs w:val="22"/>
        </w:rPr>
        <w:t xml:space="preserve"> treść </w:t>
      </w:r>
      <w:r w:rsidR="001F123E">
        <w:rPr>
          <w:rFonts w:asciiTheme="minorHAnsi" w:hAnsiTheme="minorHAnsi" w:cstheme="minorHAnsi"/>
          <w:sz w:val="22"/>
          <w:szCs w:val="22"/>
        </w:rPr>
        <w:t>uzgodnioną z Zamawiającym</w:t>
      </w:r>
      <w:r w:rsidRPr="002E42A1">
        <w:rPr>
          <w:rFonts w:asciiTheme="minorHAnsi" w:hAnsiTheme="minorHAnsi" w:cstheme="minorHAnsi"/>
          <w:sz w:val="22"/>
          <w:szCs w:val="22"/>
        </w:rPr>
        <w:t>,</w:t>
      </w:r>
    </w:p>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lastRenderedPageBreak/>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91575F" w:rsidRDefault="00744A0E" w:rsidP="00E651D9">
      <w:pPr>
        <w:pStyle w:val="Akapitzlist"/>
        <w:numPr>
          <w:ilvl w:val="0"/>
          <w:numId w:val="3"/>
        </w:numPr>
        <w:spacing w:after="160" w:line="240" w:lineRule="auto"/>
        <w:jc w:val="both"/>
        <w:rPr>
          <w:rFonts w:asciiTheme="minorHAnsi" w:hAnsiTheme="minorHAnsi" w:cstheme="minorHAnsi"/>
          <w:b/>
          <w:sz w:val="22"/>
          <w:szCs w:val="22"/>
        </w:rPr>
      </w:pPr>
      <w:r w:rsidRPr="0091575F">
        <w:rPr>
          <w:rFonts w:asciiTheme="minorHAnsi" w:hAnsiTheme="minorHAnsi" w:cstheme="minorHAnsi"/>
          <w:b/>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05CD2856" w14:textId="77777777" w:rsidR="00844634" w:rsidRPr="00844634" w:rsidRDefault="00844634" w:rsidP="00844634">
      <w:pPr>
        <w:spacing w:after="0" w:line="240" w:lineRule="auto"/>
        <w:ind w:left="357"/>
        <w:rPr>
          <w:rFonts w:asciiTheme="minorHAnsi" w:hAnsiTheme="minorHAnsi" w:cstheme="minorHAnsi"/>
          <w:sz w:val="22"/>
          <w:szCs w:val="22"/>
        </w:rPr>
      </w:pPr>
      <w:bookmarkStart w:id="0" w:name="_Hlk160785913"/>
      <w:r w:rsidRPr="00844634">
        <w:rPr>
          <w:rFonts w:asciiTheme="minorHAnsi" w:hAnsiTheme="minorHAnsi" w:cstheme="minorHAnsi"/>
          <w:sz w:val="22"/>
          <w:szCs w:val="22"/>
        </w:rPr>
        <w:t>45453000-7 Roboty remontowe i renowacyjne</w:t>
      </w:r>
    </w:p>
    <w:p w14:paraId="2A911607"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45000000-7 Roboty budowlane</w:t>
      </w:r>
    </w:p>
    <w:p w14:paraId="1B06D985"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45453100-8 Roboty elewacyjne</w:t>
      </w:r>
    </w:p>
    <w:p w14:paraId="70D38806"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45100000-8 Przygotowanie terenu pod budowę</w:t>
      </w:r>
    </w:p>
    <w:p w14:paraId="7E163DAB"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45262120-8 Wznoszenie rusztowań</w:t>
      </w:r>
    </w:p>
    <w:p w14:paraId="3648D41D"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45421000-4 Roboty w zakresie stolarki budowlanej</w:t>
      </w:r>
    </w:p>
    <w:p w14:paraId="22FE3447" w14:textId="75067051" w:rsid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454211</w:t>
      </w:r>
      <w:r w:rsidR="00A8029D">
        <w:rPr>
          <w:rFonts w:asciiTheme="minorHAnsi" w:hAnsiTheme="minorHAnsi" w:cstheme="minorHAnsi"/>
          <w:sz w:val="22"/>
          <w:szCs w:val="22"/>
        </w:rPr>
        <w:t>11</w:t>
      </w:r>
      <w:r w:rsidRPr="00844634">
        <w:rPr>
          <w:rFonts w:asciiTheme="minorHAnsi" w:hAnsiTheme="minorHAnsi" w:cstheme="minorHAnsi"/>
          <w:sz w:val="22"/>
          <w:szCs w:val="22"/>
        </w:rPr>
        <w:t>-</w:t>
      </w:r>
      <w:r w:rsidR="00A8029D">
        <w:rPr>
          <w:rFonts w:asciiTheme="minorHAnsi" w:hAnsiTheme="minorHAnsi" w:cstheme="minorHAnsi"/>
          <w:sz w:val="22"/>
          <w:szCs w:val="22"/>
        </w:rPr>
        <w:t>5</w:t>
      </w:r>
      <w:r w:rsidRPr="00844634">
        <w:rPr>
          <w:rFonts w:asciiTheme="minorHAnsi" w:hAnsiTheme="minorHAnsi" w:cstheme="minorHAnsi"/>
          <w:sz w:val="22"/>
          <w:szCs w:val="22"/>
        </w:rPr>
        <w:t xml:space="preserve"> Instalowanie framug </w:t>
      </w:r>
      <w:r w:rsidR="00DB784D">
        <w:rPr>
          <w:rFonts w:asciiTheme="minorHAnsi" w:hAnsiTheme="minorHAnsi" w:cstheme="minorHAnsi"/>
          <w:sz w:val="22"/>
          <w:szCs w:val="22"/>
        </w:rPr>
        <w:t>drzwiowych</w:t>
      </w:r>
    </w:p>
    <w:p w14:paraId="65CAAC59" w14:textId="047F538C" w:rsidR="00DB784D" w:rsidRPr="00DB784D" w:rsidRDefault="00DB784D" w:rsidP="00DB784D">
      <w:pPr>
        <w:spacing w:after="0" w:line="240" w:lineRule="auto"/>
        <w:ind w:left="357"/>
        <w:rPr>
          <w:rFonts w:asciiTheme="minorHAnsi" w:hAnsiTheme="minorHAnsi" w:cstheme="minorHAnsi"/>
          <w:sz w:val="22"/>
          <w:szCs w:val="22"/>
        </w:rPr>
      </w:pPr>
      <w:r w:rsidRPr="00DB784D">
        <w:rPr>
          <w:rFonts w:asciiTheme="minorHAnsi" w:hAnsiTheme="minorHAnsi" w:cstheme="minorHAnsi"/>
          <w:sz w:val="22"/>
          <w:szCs w:val="22"/>
        </w:rPr>
        <w:t>45421132-8 Instalowanie okien</w:t>
      </w:r>
    </w:p>
    <w:p w14:paraId="0D28562C" w14:textId="6CE1A4F8" w:rsidR="00844634" w:rsidRPr="00DB784D" w:rsidRDefault="00DB784D" w:rsidP="00DB784D">
      <w:pPr>
        <w:spacing w:after="0" w:line="240" w:lineRule="auto"/>
        <w:ind w:left="357"/>
        <w:rPr>
          <w:rFonts w:asciiTheme="minorHAnsi" w:hAnsiTheme="minorHAnsi" w:cstheme="minorHAnsi"/>
          <w:sz w:val="22"/>
          <w:szCs w:val="22"/>
        </w:rPr>
      </w:pPr>
      <w:r w:rsidRPr="00DB784D">
        <w:rPr>
          <w:rFonts w:asciiTheme="minorHAnsi" w:hAnsiTheme="minorHAnsi" w:cstheme="minorHAnsi"/>
          <w:sz w:val="22"/>
          <w:szCs w:val="22"/>
        </w:rPr>
        <w:t xml:space="preserve">45421131-1 </w:t>
      </w:r>
      <w:r w:rsidR="00844634" w:rsidRPr="00DB784D">
        <w:rPr>
          <w:rFonts w:asciiTheme="minorHAnsi" w:hAnsiTheme="minorHAnsi" w:cstheme="minorHAnsi"/>
          <w:sz w:val="22"/>
          <w:szCs w:val="22"/>
        </w:rPr>
        <w:t>Instalowanie drzwi</w:t>
      </w:r>
    </w:p>
    <w:p w14:paraId="1CEE8117" w14:textId="39F64537" w:rsidR="00DB784D" w:rsidRPr="00DB784D" w:rsidRDefault="00DB784D" w:rsidP="00DB784D">
      <w:pPr>
        <w:spacing w:after="0" w:line="240" w:lineRule="auto"/>
        <w:ind w:left="357"/>
        <w:rPr>
          <w:rFonts w:asciiTheme="minorHAnsi" w:hAnsiTheme="minorHAnsi" w:cstheme="minorHAnsi"/>
          <w:sz w:val="22"/>
          <w:szCs w:val="22"/>
        </w:rPr>
      </w:pPr>
      <w:r w:rsidRPr="00DB784D">
        <w:rPr>
          <w:rFonts w:asciiTheme="minorHAnsi" w:hAnsiTheme="minorHAnsi" w:cstheme="minorHAnsi"/>
          <w:sz w:val="22"/>
          <w:szCs w:val="22"/>
        </w:rPr>
        <w:t>45421100-5 Instalowanie drzwi i okien, i podobnych elementów</w:t>
      </w:r>
    </w:p>
    <w:p w14:paraId="5F7E894F"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45320000-6 Roboty izolacyjne</w:t>
      </w:r>
    </w:p>
    <w:p w14:paraId="146685CD"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45261320-3 Kładzenie rynien</w:t>
      </w:r>
    </w:p>
    <w:p w14:paraId="3C27C4BE"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45321000-3 Izolacja cieplna</w:t>
      </w:r>
    </w:p>
    <w:p w14:paraId="5CB37A7F"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45261910-6 Naprawa dachów</w:t>
      </w:r>
    </w:p>
    <w:p w14:paraId="6C6F534B"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45261210-9 Wykonanie pokryć dachowych</w:t>
      </w:r>
    </w:p>
    <w:p w14:paraId="05DB5970"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45410000-4 Tynkowanie</w:t>
      </w:r>
    </w:p>
    <w:p w14:paraId="4B02D476"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45442110-1 Malowanie budynków</w:t>
      </w:r>
    </w:p>
    <w:p w14:paraId="469D843D"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45400000-1 Roboty wykończeniowe w zakresie obiektów budowalnych</w:t>
      </w:r>
    </w:p>
    <w:p w14:paraId="6B3C5D1E" w14:textId="61656278"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45450000-6 Roboty budowalne wykończeniowe, pozostałe</w:t>
      </w:r>
    </w:p>
    <w:bookmarkEnd w:id="0"/>
    <w:p w14:paraId="347F364E" w14:textId="77777777" w:rsidR="00176765" w:rsidRPr="00176765" w:rsidRDefault="00176765" w:rsidP="00176765">
      <w:pPr>
        <w:numPr>
          <w:ilvl w:val="0"/>
          <w:numId w:val="3"/>
        </w:numPr>
        <w:suppressAutoHyphens/>
        <w:spacing w:after="0" w:line="254" w:lineRule="auto"/>
        <w:jc w:val="both"/>
        <w:rPr>
          <w:sz w:val="22"/>
          <w:szCs w:val="22"/>
        </w:rPr>
      </w:pPr>
      <w:r w:rsidRPr="00176765">
        <w:rPr>
          <w:rFonts w:ascii="Calibri" w:hAnsi="Calibri" w:cs="Calibri"/>
          <w:bCs/>
          <w:sz w:val="22"/>
          <w:szCs w:val="22"/>
        </w:rPr>
        <w:t xml:space="preserve">Zgodnie z treścią art. 100 ustawy </w:t>
      </w:r>
      <w:proofErr w:type="spellStart"/>
      <w:r w:rsidRPr="00176765">
        <w:rPr>
          <w:rFonts w:ascii="Calibri" w:hAnsi="Calibri" w:cs="Calibri"/>
          <w:bCs/>
          <w:sz w:val="22"/>
          <w:szCs w:val="22"/>
        </w:rPr>
        <w:t>Pzp</w:t>
      </w:r>
      <w:proofErr w:type="spellEnd"/>
      <w:r w:rsidRPr="00176765">
        <w:rPr>
          <w:rFonts w:ascii="Calibri" w:hAnsi="Calibri" w:cs="Calibri"/>
          <w:bCs/>
          <w:sz w:val="22"/>
          <w:szCs w:val="22"/>
        </w:rPr>
        <w:t>, Zamawiający informuje, iż przedmiot zamówienia uwzględnia rozwiązania dotyczące dostępności dla osób niepełnosprawnych.</w:t>
      </w:r>
    </w:p>
    <w:p w14:paraId="6A25E62C" w14:textId="4859EFBD" w:rsidR="009836D1" w:rsidRPr="003D180B" w:rsidRDefault="009836D1" w:rsidP="00176765">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176765">
        <w:rPr>
          <w:rFonts w:asciiTheme="minorHAnsi" w:hAnsiTheme="minorHAnsi" w:cstheme="minorHAnsi"/>
          <w:sz w:val="22"/>
          <w:szCs w:val="22"/>
          <w:lang w:eastAsia="en-US"/>
        </w:rPr>
        <w:t>Szczegółowe obowiązki</w:t>
      </w:r>
      <w:r w:rsidRPr="003D180B">
        <w:rPr>
          <w:rFonts w:asciiTheme="minorHAnsi" w:hAnsiTheme="minorHAnsi" w:cstheme="minorHAnsi"/>
          <w:sz w:val="22"/>
          <w:szCs w:val="22"/>
          <w:lang w:eastAsia="en-US"/>
        </w:rPr>
        <w:t xml:space="preserve">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28A65A0" w14:textId="77777777" w:rsidR="001F25B4" w:rsidRPr="00744A0E" w:rsidRDefault="001F25B4"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36331ED5"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1F123E">
        <w:rPr>
          <w:rFonts w:asciiTheme="minorHAnsi" w:hAnsiTheme="minorHAnsi" w:cstheme="minorHAnsi"/>
          <w:b/>
          <w:spacing w:val="0"/>
          <w:kern w:val="0"/>
          <w:sz w:val="22"/>
          <w:szCs w:val="22"/>
        </w:rPr>
        <w:t>6</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D76BE54" w:rsid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FEA902D" w14:textId="623293FD" w:rsidR="00FB0CEB" w:rsidRPr="001F123E" w:rsidRDefault="006D6E8C" w:rsidP="001F123E">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15006223" w14:textId="77777777" w:rsidR="006573D9" w:rsidRDefault="006573D9" w:rsidP="00FB0CEB">
      <w:pPr>
        <w:spacing w:after="0" w:line="240" w:lineRule="auto"/>
        <w:jc w:val="both"/>
        <w:rPr>
          <w:rFonts w:asciiTheme="minorHAnsi" w:hAnsiTheme="minorHAnsi" w:cstheme="minorHAnsi"/>
          <w:sz w:val="22"/>
          <w:szCs w:val="22"/>
          <w:highlight w:val="yellow"/>
        </w:rPr>
      </w:pP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1"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lastRenderedPageBreak/>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Możliwość korzystania w postępowaniu z „Formularzy do komunikacji” w pełnym zakresie wymaga posiadania konta „Wykonawcy” na Platformie e-Zamówienia oraz zalogowania się na Platformie e-</w:t>
      </w:r>
      <w:r w:rsidRPr="002F70BB">
        <w:rPr>
          <w:rFonts w:asciiTheme="minorHAnsi" w:hAnsiTheme="minorHAnsi" w:cstheme="minorHAnsi"/>
          <w:kern w:val="0"/>
          <w:sz w:val="22"/>
          <w:szCs w:val="22"/>
          <w:lang w:eastAsia="en-US"/>
        </w:rPr>
        <w:lastRenderedPageBreak/>
        <w:t xml:space="preserv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1"/>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4E4F1903" w14:textId="4C4BCFB3" w:rsidR="006E0417" w:rsidRPr="00FB0CEB" w:rsidRDefault="00A444FC" w:rsidP="00FB0CEB">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6A1A70CC" w:rsidR="00673BC0" w:rsidRPr="0091575F"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91575F">
        <w:rPr>
          <w:rFonts w:asciiTheme="minorHAnsi" w:hAnsiTheme="minorHAnsi" w:cstheme="minorHAnsi"/>
          <w:color w:val="000000" w:themeColor="text1"/>
          <w:spacing w:val="0"/>
          <w:kern w:val="0"/>
          <w:sz w:val="22"/>
          <w:szCs w:val="22"/>
        </w:rPr>
        <w:t xml:space="preserve">Wykonawca jest związany ofertą </w:t>
      </w:r>
      <w:r w:rsidR="0091575F" w:rsidRPr="0091575F">
        <w:rPr>
          <w:rFonts w:asciiTheme="minorHAnsi" w:hAnsiTheme="minorHAnsi" w:cstheme="minorHAnsi"/>
          <w:color w:val="000000" w:themeColor="text1"/>
          <w:spacing w:val="0"/>
          <w:kern w:val="0"/>
          <w:sz w:val="22"/>
          <w:szCs w:val="22"/>
        </w:rPr>
        <w:t xml:space="preserve">przez okres nie dłuższy niż 30 dni </w:t>
      </w:r>
      <w:r w:rsidRPr="0091575F">
        <w:rPr>
          <w:rFonts w:asciiTheme="minorHAnsi" w:hAnsiTheme="minorHAnsi" w:cstheme="minorHAnsi"/>
          <w:color w:val="000000" w:themeColor="text1"/>
          <w:spacing w:val="0"/>
          <w:kern w:val="0"/>
          <w:sz w:val="22"/>
          <w:szCs w:val="22"/>
        </w:rPr>
        <w:t>od dnia upływu terminu składania ofert</w:t>
      </w:r>
      <w:r w:rsidR="0091575F" w:rsidRPr="0091575F">
        <w:rPr>
          <w:rFonts w:asciiTheme="minorHAnsi" w:hAnsiTheme="minorHAnsi" w:cstheme="minorHAnsi"/>
          <w:color w:val="000000" w:themeColor="text1"/>
          <w:spacing w:val="0"/>
          <w:kern w:val="0"/>
          <w:sz w:val="22"/>
          <w:szCs w:val="22"/>
        </w:rPr>
        <w:t>.</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2"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lastRenderedPageBreak/>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59E57E0A"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w:t>
      </w:r>
      <w:r w:rsidRPr="00B55BE1">
        <w:rPr>
          <w:rFonts w:asciiTheme="minorHAnsi" w:hAnsiTheme="minorHAnsi" w:cstheme="minorHAnsi"/>
          <w:kern w:val="0"/>
          <w:sz w:val="22"/>
          <w:szCs w:val="22"/>
          <w:lang w:eastAsia="en-US"/>
        </w:rPr>
        <w:lastRenderedPageBreak/>
        <w:t xml:space="preserve">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p>
    <w:bookmarkEnd w:id="2"/>
    <w:p w14:paraId="5ED0E343" w14:textId="0E461BB9" w:rsidR="001C4845" w:rsidRDefault="001C4845" w:rsidP="001C4845">
      <w:pPr>
        <w:spacing w:after="0" w:line="240" w:lineRule="auto"/>
        <w:jc w:val="both"/>
        <w:rPr>
          <w:rFonts w:asciiTheme="minorHAnsi" w:hAnsiTheme="minorHAnsi" w:cstheme="minorHAnsi"/>
          <w:spacing w:val="0"/>
          <w:kern w:val="0"/>
          <w:sz w:val="22"/>
          <w:szCs w:val="22"/>
        </w:rPr>
      </w:pPr>
    </w:p>
    <w:p w14:paraId="32A243A0" w14:textId="77777777" w:rsidR="00792144" w:rsidRDefault="00792144"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55F92E76" w:rsidR="00B02CE0" w:rsidRPr="008C2C3C"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Ofertę wraz z wymaganym</w:t>
      </w:r>
      <w:r w:rsidRPr="008C2C3C">
        <w:rPr>
          <w:rFonts w:asciiTheme="minorHAnsi" w:hAnsiTheme="minorHAnsi" w:cstheme="minorHAnsi"/>
          <w:spacing w:val="0"/>
          <w:kern w:val="0"/>
          <w:sz w:val="22"/>
          <w:szCs w:val="22"/>
        </w:rPr>
        <w:t xml:space="preserve">i załącznikami należy złożyć w terminie </w:t>
      </w:r>
      <w:r w:rsidRPr="008C2C3C">
        <w:rPr>
          <w:rFonts w:asciiTheme="minorHAnsi" w:hAnsiTheme="minorHAnsi" w:cstheme="minorHAnsi"/>
          <w:spacing w:val="0"/>
          <w:kern w:val="0"/>
          <w:sz w:val="22"/>
          <w:szCs w:val="22"/>
          <w:u w:val="single"/>
        </w:rPr>
        <w:t xml:space="preserve">do dnia </w:t>
      </w:r>
      <w:bookmarkStart w:id="3" w:name="_GoBack"/>
      <w:bookmarkEnd w:id="3"/>
      <w:r w:rsidR="00C70919">
        <w:rPr>
          <w:rFonts w:asciiTheme="minorHAnsi" w:hAnsiTheme="minorHAnsi" w:cstheme="minorHAnsi"/>
          <w:b/>
          <w:spacing w:val="0"/>
          <w:kern w:val="0"/>
          <w:sz w:val="22"/>
          <w:szCs w:val="22"/>
          <w:u w:val="single"/>
        </w:rPr>
        <w:t>5 kwietnia</w:t>
      </w:r>
      <w:r w:rsidR="0091575F" w:rsidRPr="008C2C3C">
        <w:rPr>
          <w:rFonts w:asciiTheme="minorHAnsi" w:hAnsiTheme="minorHAnsi" w:cstheme="minorHAnsi"/>
          <w:b/>
          <w:spacing w:val="0"/>
          <w:kern w:val="0"/>
          <w:sz w:val="22"/>
          <w:szCs w:val="22"/>
          <w:u w:val="single"/>
        </w:rPr>
        <w:t xml:space="preserve"> 2024</w:t>
      </w:r>
      <w:r w:rsidR="009936B6" w:rsidRPr="008C2C3C">
        <w:rPr>
          <w:rFonts w:asciiTheme="minorHAnsi" w:hAnsiTheme="minorHAnsi" w:cstheme="minorHAnsi"/>
          <w:b/>
          <w:spacing w:val="0"/>
          <w:kern w:val="0"/>
          <w:sz w:val="22"/>
          <w:szCs w:val="22"/>
          <w:u w:val="single"/>
        </w:rPr>
        <w:t xml:space="preserve"> r.</w:t>
      </w:r>
      <w:r w:rsidRPr="008C2C3C">
        <w:rPr>
          <w:rFonts w:asciiTheme="minorHAnsi" w:hAnsiTheme="minorHAnsi" w:cstheme="minorHAnsi"/>
          <w:b/>
          <w:spacing w:val="0"/>
          <w:kern w:val="0"/>
          <w:sz w:val="22"/>
          <w:szCs w:val="22"/>
          <w:u w:val="single"/>
        </w:rPr>
        <w:t xml:space="preserve">, do godz. </w:t>
      </w:r>
      <w:r w:rsidR="009E0BC3" w:rsidRPr="008C2C3C">
        <w:rPr>
          <w:rFonts w:asciiTheme="minorHAnsi" w:hAnsiTheme="minorHAnsi" w:cstheme="minorHAnsi"/>
          <w:b/>
          <w:spacing w:val="0"/>
          <w:kern w:val="0"/>
          <w:sz w:val="22"/>
          <w:szCs w:val="22"/>
          <w:u w:val="single"/>
        </w:rPr>
        <w:t>09</w:t>
      </w:r>
      <w:r w:rsidR="009936B6" w:rsidRPr="008C2C3C">
        <w:rPr>
          <w:rFonts w:asciiTheme="minorHAnsi" w:hAnsiTheme="minorHAnsi" w:cstheme="minorHAnsi"/>
          <w:b/>
          <w:spacing w:val="0"/>
          <w:kern w:val="0"/>
          <w:sz w:val="22"/>
          <w:szCs w:val="22"/>
          <w:u w:val="single"/>
        </w:rPr>
        <w:t>:00.</w:t>
      </w:r>
      <w:r w:rsidRPr="008C2C3C">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4" w:name="_Hlk125564960"/>
      <w:r w:rsidRPr="008C2C3C">
        <w:rPr>
          <w:rFonts w:asciiTheme="minorHAnsi" w:hAnsiTheme="minorHAnsi" w:cstheme="minorHAnsi"/>
          <w:color w:val="000000"/>
          <w:kern w:val="0"/>
          <w:sz w:val="22"/>
          <w:szCs w:val="22"/>
          <w:lang w:eastAsia="en-US"/>
        </w:rPr>
        <w:t>Wykonawca składa ofertę za pośrednictwem</w:t>
      </w:r>
      <w:r w:rsidRPr="00D457EB">
        <w:rPr>
          <w:rFonts w:asciiTheme="minorHAnsi" w:hAnsiTheme="minorHAnsi" w:cstheme="minorHAnsi"/>
          <w:color w:val="000000"/>
          <w:kern w:val="0"/>
          <w:sz w:val="22"/>
          <w:szCs w:val="22"/>
          <w:lang w:eastAsia="en-US"/>
        </w:rPr>
        <w:t xml:space="preserve">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w:t>
      </w:r>
      <w:r w:rsidRPr="00BF4DE8">
        <w:rPr>
          <w:rFonts w:asciiTheme="minorHAnsi" w:hAnsiTheme="minorHAnsi" w:cstheme="minorHAnsi"/>
          <w:color w:val="000000"/>
          <w:kern w:val="0"/>
          <w:sz w:val="22"/>
          <w:szCs w:val="22"/>
          <w:lang w:eastAsia="en-US"/>
        </w:rPr>
        <w:lastRenderedPageBreak/>
        <w:t xml:space="preserve">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4"/>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5" w:name="_Hlk125565159"/>
      <w:r w:rsidRPr="00744A0E">
        <w:rPr>
          <w:rFonts w:asciiTheme="minorHAnsi" w:hAnsiTheme="minorHAnsi" w:cstheme="minorHAnsi"/>
          <w:b/>
          <w:spacing w:val="0"/>
          <w:kern w:val="0"/>
          <w:sz w:val="22"/>
          <w:szCs w:val="22"/>
        </w:rPr>
        <w:t>TERMIN OTWARCIA OFERT</w:t>
      </w:r>
    </w:p>
    <w:p w14:paraId="66E41A98" w14:textId="30E82C53" w:rsidR="003157D6" w:rsidRPr="008C2C3C"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bookmarkStart w:id="6" w:name="_Hlk161922290"/>
      <w:r w:rsidRPr="008C2C3C">
        <w:rPr>
          <w:rFonts w:asciiTheme="minorHAnsi" w:hAnsiTheme="minorHAnsi" w:cstheme="minorHAnsi"/>
          <w:spacing w:val="0"/>
          <w:kern w:val="0"/>
          <w:sz w:val="22"/>
          <w:szCs w:val="22"/>
        </w:rPr>
        <w:t xml:space="preserve">Otwarcie ofert nastąpi w dniu </w:t>
      </w:r>
      <w:r w:rsidR="00C70919">
        <w:rPr>
          <w:rFonts w:asciiTheme="minorHAnsi" w:hAnsiTheme="minorHAnsi" w:cstheme="minorHAnsi"/>
          <w:b/>
          <w:spacing w:val="0"/>
          <w:kern w:val="0"/>
          <w:sz w:val="22"/>
          <w:szCs w:val="22"/>
          <w:u w:val="single"/>
        </w:rPr>
        <w:t>5 kwietnia</w:t>
      </w:r>
      <w:r w:rsidR="0091575F" w:rsidRPr="008C2C3C">
        <w:rPr>
          <w:rFonts w:asciiTheme="minorHAnsi" w:hAnsiTheme="minorHAnsi" w:cstheme="minorHAnsi"/>
          <w:b/>
          <w:spacing w:val="0"/>
          <w:kern w:val="0"/>
          <w:sz w:val="22"/>
          <w:szCs w:val="22"/>
          <w:u w:val="single"/>
        </w:rPr>
        <w:t xml:space="preserve"> 2024</w:t>
      </w:r>
      <w:r w:rsidR="009936B6" w:rsidRPr="008C2C3C">
        <w:rPr>
          <w:rFonts w:asciiTheme="minorHAnsi" w:hAnsiTheme="minorHAnsi" w:cstheme="minorHAnsi"/>
          <w:b/>
          <w:spacing w:val="0"/>
          <w:kern w:val="0"/>
          <w:sz w:val="22"/>
          <w:szCs w:val="22"/>
          <w:u w:val="single"/>
        </w:rPr>
        <w:t xml:space="preserve"> r.</w:t>
      </w:r>
      <w:r w:rsidRPr="008C2C3C">
        <w:rPr>
          <w:rFonts w:asciiTheme="minorHAnsi" w:hAnsiTheme="minorHAnsi" w:cstheme="minorHAnsi"/>
          <w:spacing w:val="0"/>
          <w:kern w:val="0"/>
          <w:sz w:val="22"/>
          <w:szCs w:val="22"/>
          <w:u w:val="single"/>
        </w:rPr>
        <w:t xml:space="preserve"> </w:t>
      </w:r>
      <w:r w:rsidRPr="008C2C3C">
        <w:rPr>
          <w:rFonts w:asciiTheme="minorHAnsi" w:hAnsiTheme="minorHAnsi" w:cstheme="minorHAnsi"/>
          <w:b/>
          <w:spacing w:val="0"/>
          <w:kern w:val="0"/>
          <w:sz w:val="22"/>
          <w:szCs w:val="22"/>
          <w:u w:val="single"/>
        </w:rPr>
        <w:t xml:space="preserve">o godzinie </w:t>
      </w:r>
      <w:r w:rsidR="007B6BDE">
        <w:rPr>
          <w:rFonts w:asciiTheme="minorHAnsi" w:hAnsiTheme="minorHAnsi" w:cstheme="minorHAnsi"/>
          <w:b/>
          <w:spacing w:val="0"/>
          <w:kern w:val="0"/>
          <w:sz w:val="22"/>
          <w:szCs w:val="22"/>
          <w:u w:val="single"/>
        </w:rPr>
        <w:t>10:00</w:t>
      </w:r>
      <w:r w:rsidR="009E0BC3" w:rsidRPr="008C2C3C">
        <w:rPr>
          <w:rFonts w:asciiTheme="minorHAnsi" w:hAnsiTheme="minorHAnsi" w:cstheme="minorHAnsi"/>
          <w:b/>
          <w:spacing w:val="0"/>
          <w:kern w:val="0"/>
          <w:sz w:val="22"/>
          <w:szCs w:val="22"/>
          <w:u w:val="single"/>
        </w:rPr>
        <w:t>.</w:t>
      </w:r>
    </w:p>
    <w:bookmarkEnd w:id="6"/>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C3C">
        <w:rPr>
          <w:rFonts w:asciiTheme="minorHAnsi" w:hAnsiTheme="minorHAnsi" w:cstheme="minorHAnsi"/>
          <w:spacing w:val="0"/>
          <w:kern w:val="0"/>
          <w:sz w:val="22"/>
          <w:szCs w:val="22"/>
        </w:rPr>
        <w:t>Zamawiający</w:t>
      </w:r>
      <w:r w:rsidR="00381DFD" w:rsidRPr="008C2C3C">
        <w:rPr>
          <w:rFonts w:asciiTheme="minorHAnsi" w:hAnsiTheme="minorHAnsi" w:cstheme="minorHAnsi"/>
          <w:spacing w:val="0"/>
          <w:kern w:val="0"/>
          <w:sz w:val="22"/>
          <w:szCs w:val="22"/>
        </w:rPr>
        <w:t xml:space="preserve"> po upływie terminu składania ofert lecz nie później niż </w:t>
      </w:r>
      <w:r w:rsidRPr="008C2C3C">
        <w:rPr>
          <w:rFonts w:asciiTheme="minorHAnsi" w:hAnsiTheme="minorHAnsi" w:cstheme="minorHAnsi"/>
          <w:spacing w:val="0"/>
          <w:kern w:val="0"/>
          <w:sz w:val="22"/>
          <w:szCs w:val="22"/>
        </w:rPr>
        <w:t xml:space="preserve">przed </w:t>
      </w:r>
      <w:r w:rsidR="00381DFD" w:rsidRPr="008C2C3C">
        <w:rPr>
          <w:rFonts w:asciiTheme="minorHAnsi" w:hAnsiTheme="minorHAnsi" w:cstheme="minorHAnsi"/>
          <w:spacing w:val="0"/>
          <w:kern w:val="0"/>
          <w:sz w:val="22"/>
          <w:szCs w:val="22"/>
        </w:rPr>
        <w:t xml:space="preserve">ustalonym terminem </w:t>
      </w:r>
      <w:r w:rsidRPr="008C2C3C">
        <w:rPr>
          <w:rFonts w:asciiTheme="minorHAnsi" w:hAnsiTheme="minorHAnsi" w:cstheme="minorHAnsi"/>
          <w:spacing w:val="0"/>
          <w:kern w:val="0"/>
          <w:sz w:val="22"/>
          <w:szCs w:val="22"/>
        </w:rPr>
        <w:t>otwarciem ofert, udostępnia na stronie internetowej prowadzonego</w:t>
      </w:r>
      <w:r w:rsidRPr="00D457EB">
        <w:rPr>
          <w:rFonts w:asciiTheme="minorHAnsi" w:hAnsiTheme="minorHAnsi" w:cstheme="minorHAnsi"/>
          <w:spacing w:val="0"/>
          <w:kern w:val="0"/>
          <w:sz w:val="22"/>
          <w:szCs w:val="22"/>
        </w:rPr>
        <w:t xml:space="preserve">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Zamawiający poinformuje o zmianie terminu otwarcia ofert na stronie internetowej prowadzonego postepowania.</w:t>
      </w:r>
    </w:p>
    <w:p w14:paraId="3E997291" w14:textId="49643D1B" w:rsidR="004B1AC8"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B902F0">
      <w:pPr>
        <w:pStyle w:val="Akapitzlist"/>
        <w:numPr>
          <w:ilvl w:val="0"/>
          <w:numId w:val="37"/>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B902F0">
      <w:pPr>
        <w:pStyle w:val="Akapitzlist"/>
        <w:numPr>
          <w:ilvl w:val="0"/>
          <w:numId w:val="37"/>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lastRenderedPageBreak/>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B902F0">
      <w:pPr>
        <w:pStyle w:val="Akapitzlist"/>
        <w:numPr>
          <w:ilvl w:val="0"/>
          <w:numId w:val="44"/>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B902F0">
      <w:pPr>
        <w:pStyle w:val="Akapitzlist"/>
        <w:numPr>
          <w:ilvl w:val="0"/>
          <w:numId w:val="37"/>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lastRenderedPageBreak/>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B902F0">
      <w:pPr>
        <w:pStyle w:val="Default"/>
        <w:numPr>
          <w:ilvl w:val="0"/>
          <w:numId w:val="37"/>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902F0">
      <w:pPr>
        <w:pStyle w:val="Default"/>
        <w:numPr>
          <w:ilvl w:val="0"/>
          <w:numId w:val="37"/>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5"/>
    <w:p w14:paraId="6CEC1A42" w14:textId="77777777" w:rsidR="00FB0CEB" w:rsidRPr="00744A0E" w:rsidRDefault="00FB0CE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w:t>
      </w:r>
      <w:r w:rsidRPr="00744A0E">
        <w:rPr>
          <w:rFonts w:asciiTheme="minorHAnsi" w:hAnsiTheme="minorHAnsi" w:cstheme="minorHAnsi"/>
          <w:spacing w:val="0"/>
          <w:kern w:val="0"/>
          <w:sz w:val="22"/>
          <w:szCs w:val="22"/>
        </w:rPr>
        <w:lastRenderedPageBreak/>
        <w:t xml:space="preserve">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38B85222" w:rsidR="007F1D0B" w:rsidRDefault="007F1D0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09FEB42D" w14:textId="77777777" w:rsidR="0060557C" w:rsidRDefault="0060557C" w:rsidP="00B02CE0">
      <w:pPr>
        <w:spacing w:after="0"/>
        <w:jc w:val="both"/>
        <w:rPr>
          <w:rFonts w:asciiTheme="minorHAnsi" w:hAnsiTheme="minorHAnsi" w:cstheme="minorHAnsi"/>
          <w:sz w:val="22"/>
          <w:szCs w:val="22"/>
        </w:rPr>
      </w:pPr>
    </w:p>
    <w:p w14:paraId="5CB9734B" w14:textId="6A8EF94B"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4AD94C03" w14:textId="77777777" w:rsidR="00E825C6" w:rsidRDefault="00E825C6" w:rsidP="00E825C6">
      <w:pPr>
        <w:pStyle w:val="Akapitzlist"/>
        <w:autoSpaceDE w:val="0"/>
        <w:autoSpaceDN w:val="0"/>
        <w:adjustRightInd w:val="0"/>
        <w:spacing w:after="120" w:line="240" w:lineRule="auto"/>
        <w:ind w:left="357"/>
        <w:jc w:val="both"/>
        <w:rPr>
          <w:rFonts w:asciiTheme="minorHAnsi" w:eastAsiaTheme="minorHAnsi" w:hAnsiTheme="minorHAnsi" w:cstheme="minorHAnsi"/>
          <w:color w:val="000000"/>
          <w:spacing w:val="0"/>
          <w:kern w:val="0"/>
          <w:sz w:val="22"/>
          <w:szCs w:val="22"/>
          <w:lang w:eastAsia="en-US"/>
        </w:rPr>
      </w:pPr>
    </w:p>
    <w:p w14:paraId="63DACEAF" w14:textId="56D1D4B0"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w:t>
      </w:r>
      <w:r w:rsidRPr="00744A0E">
        <w:rPr>
          <w:rFonts w:asciiTheme="minorHAnsi" w:eastAsiaTheme="minorHAnsi" w:hAnsiTheme="minorHAnsi" w:cstheme="minorHAnsi"/>
          <w:color w:val="000000"/>
          <w:spacing w:val="0"/>
          <w:kern w:val="0"/>
          <w:sz w:val="22"/>
          <w:szCs w:val="22"/>
          <w:lang w:eastAsia="en-US"/>
        </w:rPr>
        <w:lastRenderedPageBreak/>
        <w:t xml:space="preserve">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7"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2E360DC3" w14:textId="1BC66C1D" w:rsidR="00671CDF" w:rsidRPr="001F123E" w:rsidRDefault="0038482B" w:rsidP="001F123E">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03AE13A8" w14:textId="77777777" w:rsidR="0060557C" w:rsidRPr="00744A0E" w:rsidRDefault="0060557C"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Odwołanie wobec treści ogłoszenia wszczynającego postępowanie o udzielenie zamówienia lub konkurs lub wobec treści dokumentów zamówienia wnosi się w terminie 5 dni od dnia zamieszczenia </w:t>
      </w:r>
      <w:r w:rsidRPr="00744A0E">
        <w:rPr>
          <w:rFonts w:asciiTheme="minorHAnsi" w:hAnsiTheme="minorHAnsi" w:cstheme="minorHAnsi"/>
          <w:color w:val="auto"/>
          <w:sz w:val="22"/>
          <w:szCs w:val="22"/>
        </w:rPr>
        <w:lastRenderedPageBreak/>
        <w:t>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594ADB97" w14:textId="262E5CB1" w:rsidR="00671CDF" w:rsidRDefault="00A2667E" w:rsidP="001F123E">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639D13" w14:textId="77777777" w:rsidR="0060557C" w:rsidRPr="00744A0E" w:rsidRDefault="0060557C"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7"/>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BF73F5" w:rsidRDefault="000828BD" w:rsidP="00160A32">
      <w:pPr>
        <w:pStyle w:val="Default"/>
        <w:spacing w:before="120"/>
        <w:jc w:val="both"/>
        <w:rPr>
          <w:rFonts w:asciiTheme="minorHAnsi" w:hAnsiTheme="minorHAnsi" w:cstheme="minorHAnsi"/>
          <w:sz w:val="22"/>
          <w:szCs w:val="22"/>
        </w:rPr>
      </w:pPr>
      <w:r w:rsidRPr="00BF73F5">
        <w:rPr>
          <w:rFonts w:asciiTheme="minorHAnsi" w:hAnsiTheme="minorHAnsi" w:cstheme="minorHAnsi"/>
          <w:sz w:val="22"/>
          <w:szCs w:val="22"/>
        </w:rPr>
        <w:t>Zamawiający nie dopuszcza składania ofert częściowych</w:t>
      </w:r>
      <w:r w:rsidR="00F754DA" w:rsidRPr="00BF73F5">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sidRPr="00BF73F5">
        <w:rPr>
          <w:rFonts w:asciiTheme="minorHAnsi" w:hAnsiTheme="minorHAnsi" w:cstheme="minorHAnsi"/>
          <w:sz w:val="22"/>
          <w:szCs w:val="22"/>
        </w:rPr>
        <w:t xml:space="preserve">Uzasadnienie: </w:t>
      </w:r>
      <w:r w:rsidR="005A11C3" w:rsidRPr="00BF73F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2A9DEA6F" w14:textId="6DD036F9" w:rsidR="00FC1EAF" w:rsidRPr="00FC1EAF" w:rsidRDefault="005F1095" w:rsidP="00DB5DF7">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8" w:name="_Hlk125566242"/>
      <w:r w:rsidRPr="00FC1EAF">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FC1EAF">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sidRPr="00FC1EAF">
        <w:rPr>
          <w:rFonts w:asciiTheme="minorHAnsi" w:hAnsiTheme="minorHAnsi" w:cstheme="minorHAnsi"/>
          <w:color w:val="000000"/>
          <w:kern w:val="0"/>
          <w:sz w:val="22"/>
          <w:szCs w:val="22"/>
          <w:lang w:eastAsia="en-US"/>
        </w:rPr>
        <w:t>fizyczni</w:t>
      </w:r>
      <w:r w:rsidR="005D4CA1" w:rsidRPr="00FC1EAF">
        <w:rPr>
          <w:rFonts w:asciiTheme="minorHAnsi" w:hAnsiTheme="minorHAnsi" w:cstheme="minorHAnsi"/>
          <w:color w:val="000000"/>
          <w:kern w:val="0"/>
          <w:sz w:val="22"/>
          <w:szCs w:val="22"/>
          <w:lang w:eastAsia="en-US"/>
        </w:rPr>
        <w:t xml:space="preserve"> wykonujący </w:t>
      </w:r>
      <w:r w:rsidR="00FC1EAF" w:rsidRPr="00FC1EAF">
        <w:rPr>
          <w:rFonts w:asciiTheme="minorHAnsi" w:hAnsiTheme="minorHAnsi" w:cstheme="minorHAnsi"/>
          <w:sz w:val="22"/>
          <w:szCs w:val="22"/>
        </w:rPr>
        <w:t>przy realizacji zamówienia roboty: przygotowawcze, budowlane, instalacyjne, montażowe, operatorów maszyn i urządzeń.</w:t>
      </w:r>
    </w:p>
    <w:p w14:paraId="450C4959" w14:textId="4C1DEBB8"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C16F38">
        <w:rPr>
          <w:rFonts w:asciiTheme="minorHAnsi" w:hAnsiTheme="minorHAnsi" w:cstheme="minorHAnsi"/>
          <w:b/>
          <w:sz w:val="22"/>
          <w:szCs w:val="22"/>
        </w:rPr>
        <w:t>4</w:t>
      </w:r>
      <w:r w:rsidRPr="00E00AA0">
        <w:rPr>
          <w:rFonts w:asciiTheme="minorHAnsi" w:hAnsiTheme="minorHAnsi" w:cstheme="minorHAnsi"/>
          <w:b/>
          <w:sz w:val="22"/>
          <w:szCs w:val="22"/>
        </w:rPr>
        <w:t xml:space="preserve"> do SWZ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lastRenderedPageBreak/>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8"/>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B0CEB">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lastRenderedPageBreak/>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6731D0A2" w:rsidR="001039DA" w:rsidRPr="001039DA"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 xml:space="preserve">Zabezpieczenie wnoszone w pieniądzu wykonawca wpłaca przelewem na rachunek bankowy Zamawiającego: </w:t>
      </w:r>
      <w:r w:rsidRPr="001039DA">
        <w:rPr>
          <w:rFonts w:asciiTheme="minorHAnsi" w:hAnsiTheme="minorHAnsi" w:cstheme="minorHAnsi"/>
          <w:b/>
          <w:sz w:val="22"/>
          <w:szCs w:val="22"/>
        </w:rPr>
        <w:t>69 1090 1519 0000 0001 4459 5642</w:t>
      </w:r>
      <w:r w:rsidR="001039DA" w:rsidRPr="001039DA">
        <w:rPr>
          <w:rFonts w:asciiTheme="minorHAnsi" w:hAnsiTheme="minorHAnsi" w:cstheme="minorHAnsi"/>
          <w:sz w:val="22"/>
          <w:szCs w:val="22"/>
        </w:rPr>
        <w:t xml:space="preserve"> </w:t>
      </w:r>
      <w:r w:rsidR="001039DA" w:rsidRPr="001039DA">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E5073B">
        <w:rPr>
          <w:rFonts w:asciiTheme="minorHAnsi" w:hAnsiTheme="minorHAnsi" w:cstheme="minorHAnsi"/>
          <w:b/>
          <w:bCs/>
          <w:i/>
          <w:color w:val="000000"/>
          <w:kern w:val="0"/>
          <w:sz w:val="22"/>
          <w:szCs w:val="22"/>
          <w:lang w:eastAsia="en-US"/>
        </w:rPr>
        <w:t>„</w:t>
      </w:r>
      <w:r w:rsidR="007F1D0B" w:rsidRPr="00E5073B">
        <w:rPr>
          <w:rFonts w:asciiTheme="minorHAnsi" w:hAnsiTheme="minorHAnsi" w:cstheme="minorHAnsi"/>
          <w:b/>
          <w:bCs/>
          <w:i/>
          <w:color w:val="000000"/>
          <w:kern w:val="0"/>
          <w:sz w:val="22"/>
          <w:szCs w:val="22"/>
          <w:lang w:eastAsia="en-US"/>
        </w:rPr>
        <w:t>……………….(wpisać nazwę zadania)………………………….</w:t>
      </w:r>
      <w:r w:rsidR="001039DA" w:rsidRPr="00E5073B">
        <w:rPr>
          <w:rFonts w:asciiTheme="minorHAnsi" w:hAnsiTheme="minorHAnsi" w:cstheme="minorHAnsi"/>
          <w:b/>
          <w:bCs/>
          <w:i/>
          <w:color w:val="000000"/>
          <w:kern w:val="0"/>
          <w:sz w:val="22"/>
          <w:szCs w:val="22"/>
          <w:lang w:eastAsia="en-US"/>
        </w:rPr>
        <w:t>”.</w:t>
      </w:r>
      <w:r w:rsidR="001039DA" w:rsidRPr="001039DA">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1B62280F" w14:textId="77777777" w:rsidR="00667734" w:rsidRPr="00974BE3" w:rsidRDefault="00667734" w:rsidP="00667734">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w:t>
      </w:r>
      <w:r>
        <w:rPr>
          <w:rFonts w:asciiTheme="minorHAnsi" w:hAnsiTheme="minorHAnsi" w:cstheme="minorHAnsi"/>
          <w:kern w:val="0"/>
          <w:sz w:val="22"/>
          <w:szCs w:val="22"/>
          <w:lang w:eastAsia="en-US"/>
        </w:rPr>
        <w:t>Miasto i Gmina Chodecz</w:t>
      </w:r>
      <w:r w:rsidRPr="00974BE3">
        <w:rPr>
          <w:rFonts w:asciiTheme="minorHAnsi" w:hAnsiTheme="minorHAnsi" w:cstheme="minorHAnsi"/>
          <w:kern w:val="0"/>
          <w:sz w:val="22"/>
          <w:szCs w:val="22"/>
          <w:lang w:eastAsia="en-US"/>
        </w:rPr>
        <w:t xml:space="preserve">,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9"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lastRenderedPageBreak/>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lastRenderedPageBreak/>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42F0BFF9"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763EA51A" w14:textId="7C71E689" w:rsid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5;</w:t>
      </w:r>
    </w:p>
    <w:p w14:paraId="53DDD2D7" w14:textId="2E863010" w:rsidR="00D81DAF" w:rsidRP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Dokumentacja techniczna – Załącznik nr 6.</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9"/>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21755" w14:textId="77777777" w:rsidR="00BD678A" w:rsidRDefault="00BD678A" w:rsidP="00255A38">
      <w:pPr>
        <w:spacing w:after="0" w:line="240" w:lineRule="auto"/>
      </w:pPr>
      <w:r>
        <w:separator/>
      </w:r>
    </w:p>
  </w:endnote>
  <w:endnote w:type="continuationSeparator" w:id="0">
    <w:p w14:paraId="5F4D33C9" w14:textId="77777777" w:rsidR="00BD678A" w:rsidRDefault="00BD678A"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182F56" w:rsidRDefault="00182F56">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182F56" w:rsidRDefault="00182F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23362" w14:textId="77777777" w:rsidR="00BD678A" w:rsidRDefault="00BD678A" w:rsidP="00255A38">
      <w:pPr>
        <w:spacing w:after="0" w:line="240" w:lineRule="auto"/>
      </w:pPr>
      <w:r>
        <w:separator/>
      </w:r>
    </w:p>
  </w:footnote>
  <w:footnote w:type="continuationSeparator" w:id="0">
    <w:p w14:paraId="3D35847F" w14:textId="77777777" w:rsidR="00BD678A" w:rsidRDefault="00BD678A"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8366C80"/>
    <w:name w:val="WW8Num15"/>
    <w:lvl w:ilvl="0">
      <w:start w:val="1"/>
      <w:numFmt w:val="decimal"/>
      <w:lvlText w:val="%1."/>
      <w:lvlJc w:val="left"/>
      <w:pPr>
        <w:tabs>
          <w:tab w:val="num" w:pos="-360"/>
        </w:tabs>
        <w:ind w:left="360" w:hanging="360"/>
      </w:pPr>
      <w:rPr>
        <w:rFonts w:ascii="Calibri" w:hAnsi="Calibri" w:cs="Calibri"/>
        <w:b w:val="0"/>
        <w:bCs/>
        <w:sz w:val="20"/>
        <w:szCs w:val="20"/>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3"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69692D"/>
    <w:multiLevelType w:val="hybridMultilevel"/>
    <w:tmpl w:val="79F2D20E"/>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465F9"/>
    <w:multiLevelType w:val="hybridMultilevel"/>
    <w:tmpl w:val="EF0AF3F8"/>
    <w:lvl w:ilvl="0" w:tplc="25F21162">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6667572"/>
    <w:multiLevelType w:val="hybridMultilevel"/>
    <w:tmpl w:val="98244A5C"/>
    <w:lvl w:ilvl="0" w:tplc="0644CCA0">
      <w:start w:val="1"/>
      <w:numFmt w:val="lowerLetter"/>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C2644F"/>
    <w:multiLevelType w:val="hybridMultilevel"/>
    <w:tmpl w:val="8348F6D0"/>
    <w:lvl w:ilvl="0" w:tplc="3988672E">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2213C8"/>
    <w:multiLevelType w:val="hybridMultilevel"/>
    <w:tmpl w:val="BFF21A4E"/>
    <w:lvl w:ilvl="0" w:tplc="7C567B6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A06FB5"/>
    <w:multiLevelType w:val="hybridMultilevel"/>
    <w:tmpl w:val="948C4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47DB9"/>
    <w:multiLevelType w:val="hybridMultilevel"/>
    <w:tmpl w:val="DC94A560"/>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C6B56"/>
    <w:multiLevelType w:val="hybridMultilevel"/>
    <w:tmpl w:val="F30836D2"/>
    <w:lvl w:ilvl="0" w:tplc="948AF240">
      <w:start w:val="1"/>
      <w:numFmt w:val="decimal"/>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0"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6"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44262444"/>
    <w:multiLevelType w:val="hybridMultilevel"/>
    <w:tmpl w:val="D744FF1E"/>
    <w:lvl w:ilvl="0" w:tplc="BD2A6D4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B2D24"/>
    <w:multiLevelType w:val="hybridMultilevel"/>
    <w:tmpl w:val="8FDC8484"/>
    <w:lvl w:ilvl="0" w:tplc="5F20D9C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FE1BDD"/>
    <w:multiLevelType w:val="hybridMultilevel"/>
    <w:tmpl w:val="D0A867F0"/>
    <w:lvl w:ilvl="0" w:tplc="DF6CB7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4C2571"/>
    <w:multiLevelType w:val="hybridMultilevel"/>
    <w:tmpl w:val="370E5B32"/>
    <w:lvl w:ilvl="0" w:tplc="0D7A50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3"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29"/>
  </w:num>
  <w:num w:numId="4">
    <w:abstractNumId w:val="63"/>
  </w:num>
  <w:num w:numId="5">
    <w:abstractNumId w:val="16"/>
  </w:num>
  <w:num w:numId="6">
    <w:abstractNumId w:val="54"/>
  </w:num>
  <w:num w:numId="7">
    <w:abstractNumId w:val="64"/>
  </w:num>
  <w:num w:numId="8">
    <w:abstractNumId w:val="28"/>
  </w:num>
  <w:num w:numId="9">
    <w:abstractNumId w:val="62"/>
  </w:num>
  <w:num w:numId="10">
    <w:abstractNumId w:val="6"/>
  </w:num>
  <w:num w:numId="11">
    <w:abstractNumId w:val="22"/>
  </w:num>
  <w:num w:numId="12">
    <w:abstractNumId w:val="19"/>
  </w:num>
  <w:num w:numId="13">
    <w:abstractNumId w:val="8"/>
  </w:num>
  <w:num w:numId="14">
    <w:abstractNumId w:val="9"/>
  </w:num>
  <w:num w:numId="15">
    <w:abstractNumId w:val="57"/>
  </w:num>
  <w:num w:numId="16">
    <w:abstractNumId w:val="30"/>
  </w:num>
  <w:num w:numId="17">
    <w:abstractNumId w:val="25"/>
  </w:num>
  <w:num w:numId="18">
    <w:abstractNumId w:val="5"/>
  </w:num>
  <w:num w:numId="19">
    <w:abstractNumId w:val="18"/>
  </w:num>
  <w:num w:numId="20">
    <w:abstractNumId w:val="39"/>
  </w:num>
  <w:num w:numId="21">
    <w:abstractNumId w:val="33"/>
  </w:num>
  <w:num w:numId="22">
    <w:abstractNumId w:val="37"/>
  </w:num>
  <w:num w:numId="23">
    <w:abstractNumId w:val="50"/>
  </w:num>
  <w:num w:numId="24">
    <w:abstractNumId w:val="21"/>
  </w:num>
  <w:num w:numId="25">
    <w:abstractNumId w:val="13"/>
  </w:num>
  <w:num w:numId="26">
    <w:abstractNumId w:val="49"/>
  </w:num>
  <w:num w:numId="27">
    <w:abstractNumId w:val="55"/>
  </w:num>
  <w:num w:numId="28">
    <w:abstractNumId w:val="3"/>
  </w:num>
  <w:num w:numId="29">
    <w:abstractNumId w:val="53"/>
  </w:num>
  <w:num w:numId="30">
    <w:abstractNumId w:val="38"/>
  </w:num>
  <w:num w:numId="31">
    <w:abstractNumId w:val="11"/>
  </w:num>
  <w:num w:numId="32">
    <w:abstractNumId w:val="32"/>
  </w:num>
  <w:num w:numId="33">
    <w:abstractNumId w:val="65"/>
  </w:num>
  <w:num w:numId="34">
    <w:abstractNumId w:val="42"/>
  </w:num>
  <w:num w:numId="35">
    <w:abstractNumId w:val="51"/>
  </w:num>
  <w:num w:numId="36">
    <w:abstractNumId w:val="17"/>
  </w:num>
  <w:num w:numId="37">
    <w:abstractNumId w:val="52"/>
  </w:num>
  <w:num w:numId="38">
    <w:abstractNumId w:val="47"/>
  </w:num>
  <w:num w:numId="39">
    <w:abstractNumId w:val="43"/>
  </w:num>
  <w:num w:numId="40">
    <w:abstractNumId w:val="56"/>
  </w:num>
  <w:num w:numId="41">
    <w:abstractNumId w:val="46"/>
  </w:num>
  <w:num w:numId="42">
    <w:abstractNumId w:val="23"/>
  </w:num>
  <w:num w:numId="43">
    <w:abstractNumId w:val="20"/>
  </w:num>
  <w:num w:numId="44">
    <w:abstractNumId w:val="59"/>
  </w:num>
  <w:num w:numId="45">
    <w:abstractNumId w:val="15"/>
  </w:num>
  <w:num w:numId="46">
    <w:abstractNumId w:val="31"/>
  </w:num>
  <w:num w:numId="47">
    <w:abstractNumId w:val="48"/>
  </w:num>
  <w:num w:numId="48">
    <w:abstractNumId w:val="34"/>
  </w:num>
  <w:num w:numId="49">
    <w:abstractNumId w:val="10"/>
  </w:num>
  <w:num w:numId="50">
    <w:abstractNumId w:val="4"/>
  </w:num>
  <w:num w:numId="51">
    <w:abstractNumId w:val="27"/>
  </w:num>
  <w:num w:numId="52">
    <w:abstractNumId w:val="41"/>
  </w:num>
  <w:num w:numId="53">
    <w:abstractNumId w:val="26"/>
  </w:num>
  <w:num w:numId="54">
    <w:abstractNumId w:val="7"/>
  </w:num>
  <w:num w:numId="55">
    <w:abstractNumId w:val="12"/>
  </w:num>
  <w:num w:numId="56">
    <w:abstractNumId w:val="40"/>
  </w:num>
  <w:num w:numId="57">
    <w:abstractNumId w:val="24"/>
  </w:num>
  <w:num w:numId="58">
    <w:abstractNumId w:val="45"/>
  </w:num>
  <w:num w:numId="59">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06BC6"/>
    <w:rsid w:val="000121EF"/>
    <w:rsid w:val="00025119"/>
    <w:rsid w:val="000258D3"/>
    <w:rsid w:val="000265D9"/>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1B3"/>
    <w:rsid w:val="0015388C"/>
    <w:rsid w:val="00154D1B"/>
    <w:rsid w:val="00160A32"/>
    <w:rsid w:val="00163CA5"/>
    <w:rsid w:val="00170BDE"/>
    <w:rsid w:val="001716F0"/>
    <w:rsid w:val="00171AA4"/>
    <w:rsid w:val="001730EB"/>
    <w:rsid w:val="0017383D"/>
    <w:rsid w:val="00176765"/>
    <w:rsid w:val="00182F56"/>
    <w:rsid w:val="00185257"/>
    <w:rsid w:val="0018751A"/>
    <w:rsid w:val="00187B3F"/>
    <w:rsid w:val="00191DE4"/>
    <w:rsid w:val="00192DA7"/>
    <w:rsid w:val="001956B5"/>
    <w:rsid w:val="00197037"/>
    <w:rsid w:val="00197496"/>
    <w:rsid w:val="00197B2E"/>
    <w:rsid w:val="001B0E56"/>
    <w:rsid w:val="001B0F8E"/>
    <w:rsid w:val="001B2CD1"/>
    <w:rsid w:val="001B64E3"/>
    <w:rsid w:val="001C4845"/>
    <w:rsid w:val="001C5718"/>
    <w:rsid w:val="001C6E31"/>
    <w:rsid w:val="001D51D7"/>
    <w:rsid w:val="001E00BD"/>
    <w:rsid w:val="001E0303"/>
    <w:rsid w:val="001E6341"/>
    <w:rsid w:val="001F0859"/>
    <w:rsid w:val="001F123E"/>
    <w:rsid w:val="001F25B4"/>
    <w:rsid w:val="001F482F"/>
    <w:rsid w:val="001F51CF"/>
    <w:rsid w:val="001F7A97"/>
    <w:rsid w:val="002144D0"/>
    <w:rsid w:val="002145BC"/>
    <w:rsid w:val="002232BC"/>
    <w:rsid w:val="00224E69"/>
    <w:rsid w:val="002329A7"/>
    <w:rsid w:val="00237425"/>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13D7"/>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331"/>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0B95"/>
    <w:rsid w:val="004721DA"/>
    <w:rsid w:val="00472E68"/>
    <w:rsid w:val="00477AC8"/>
    <w:rsid w:val="00477CEA"/>
    <w:rsid w:val="0048261D"/>
    <w:rsid w:val="00486993"/>
    <w:rsid w:val="00486C05"/>
    <w:rsid w:val="00490A8D"/>
    <w:rsid w:val="00490C6C"/>
    <w:rsid w:val="00491F50"/>
    <w:rsid w:val="00492CAC"/>
    <w:rsid w:val="00492F24"/>
    <w:rsid w:val="00495415"/>
    <w:rsid w:val="00496DB0"/>
    <w:rsid w:val="004A20FE"/>
    <w:rsid w:val="004B1AC8"/>
    <w:rsid w:val="004B46BE"/>
    <w:rsid w:val="004C426C"/>
    <w:rsid w:val="004C431D"/>
    <w:rsid w:val="004C4A48"/>
    <w:rsid w:val="004C5A8C"/>
    <w:rsid w:val="004D173A"/>
    <w:rsid w:val="004D634A"/>
    <w:rsid w:val="004D732E"/>
    <w:rsid w:val="004E0992"/>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F1095"/>
    <w:rsid w:val="0060557C"/>
    <w:rsid w:val="00610CDC"/>
    <w:rsid w:val="00617491"/>
    <w:rsid w:val="00620C0C"/>
    <w:rsid w:val="00623DE5"/>
    <w:rsid w:val="006256A8"/>
    <w:rsid w:val="00633036"/>
    <w:rsid w:val="0064101D"/>
    <w:rsid w:val="0064548A"/>
    <w:rsid w:val="006475C1"/>
    <w:rsid w:val="0065464A"/>
    <w:rsid w:val="00655421"/>
    <w:rsid w:val="006554B1"/>
    <w:rsid w:val="006573D9"/>
    <w:rsid w:val="00661522"/>
    <w:rsid w:val="00666018"/>
    <w:rsid w:val="00667734"/>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1D0"/>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8353B"/>
    <w:rsid w:val="00790AD4"/>
    <w:rsid w:val="00791285"/>
    <w:rsid w:val="00792144"/>
    <w:rsid w:val="0079592E"/>
    <w:rsid w:val="00795A94"/>
    <w:rsid w:val="007965A0"/>
    <w:rsid w:val="007A07D3"/>
    <w:rsid w:val="007B03D5"/>
    <w:rsid w:val="007B2A05"/>
    <w:rsid w:val="007B6BDE"/>
    <w:rsid w:val="007C014D"/>
    <w:rsid w:val="007C17C3"/>
    <w:rsid w:val="007C2E29"/>
    <w:rsid w:val="007D4D5B"/>
    <w:rsid w:val="007D60A2"/>
    <w:rsid w:val="007E3D52"/>
    <w:rsid w:val="007E499C"/>
    <w:rsid w:val="007E6E26"/>
    <w:rsid w:val="007F1766"/>
    <w:rsid w:val="007F1D0B"/>
    <w:rsid w:val="007F3AE9"/>
    <w:rsid w:val="007F3D8D"/>
    <w:rsid w:val="007F664F"/>
    <w:rsid w:val="007F6C1D"/>
    <w:rsid w:val="00800F7B"/>
    <w:rsid w:val="00804EDB"/>
    <w:rsid w:val="00813DE1"/>
    <w:rsid w:val="008165BC"/>
    <w:rsid w:val="00816716"/>
    <w:rsid w:val="008174B6"/>
    <w:rsid w:val="00820031"/>
    <w:rsid w:val="008214DD"/>
    <w:rsid w:val="00823D0E"/>
    <w:rsid w:val="00824F37"/>
    <w:rsid w:val="008277F3"/>
    <w:rsid w:val="00835BE7"/>
    <w:rsid w:val="00837669"/>
    <w:rsid w:val="00842255"/>
    <w:rsid w:val="0084296D"/>
    <w:rsid w:val="00844634"/>
    <w:rsid w:val="00850FDB"/>
    <w:rsid w:val="00852EF8"/>
    <w:rsid w:val="0085372B"/>
    <w:rsid w:val="00864A45"/>
    <w:rsid w:val="00865B0D"/>
    <w:rsid w:val="008713FF"/>
    <w:rsid w:val="00881634"/>
    <w:rsid w:val="008823E7"/>
    <w:rsid w:val="008837AE"/>
    <w:rsid w:val="0089154F"/>
    <w:rsid w:val="008917DC"/>
    <w:rsid w:val="00896732"/>
    <w:rsid w:val="008970D2"/>
    <w:rsid w:val="008A700D"/>
    <w:rsid w:val="008A7746"/>
    <w:rsid w:val="008B395C"/>
    <w:rsid w:val="008B3DBD"/>
    <w:rsid w:val="008B7293"/>
    <w:rsid w:val="008C2C3C"/>
    <w:rsid w:val="008C66C7"/>
    <w:rsid w:val="008C7F79"/>
    <w:rsid w:val="008D39C8"/>
    <w:rsid w:val="008D7F77"/>
    <w:rsid w:val="008E3440"/>
    <w:rsid w:val="008F0666"/>
    <w:rsid w:val="008F44C3"/>
    <w:rsid w:val="00902C4C"/>
    <w:rsid w:val="0091575F"/>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2E7C"/>
    <w:rsid w:val="009D4EDC"/>
    <w:rsid w:val="009E0BC3"/>
    <w:rsid w:val="009F1454"/>
    <w:rsid w:val="009F2B05"/>
    <w:rsid w:val="009F4098"/>
    <w:rsid w:val="009F736D"/>
    <w:rsid w:val="00A013B1"/>
    <w:rsid w:val="00A01BEA"/>
    <w:rsid w:val="00A1655D"/>
    <w:rsid w:val="00A2142E"/>
    <w:rsid w:val="00A2667E"/>
    <w:rsid w:val="00A413B0"/>
    <w:rsid w:val="00A444FC"/>
    <w:rsid w:val="00A459E8"/>
    <w:rsid w:val="00A51272"/>
    <w:rsid w:val="00A60B68"/>
    <w:rsid w:val="00A64B34"/>
    <w:rsid w:val="00A714C3"/>
    <w:rsid w:val="00A76863"/>
    <w:rsid w:val="00A8029D"/>
    <w:rsid w:val="00A84E01"/>
    <w:rsid w:val="00A851BC"/>
    <w:rsid w:val="00A9292D"/>
    <w:rsid w:val="00A92A06"/>
    <w:rsid w:val="00A9455D"/>
    <w:rsid w:val="00A9496A"/>
    <w:rsid w:val="00AA004F"/>
    <w:rsid w:val="00AA1496"/>
    <w:rsid w:val="00AB0F46"/>
    <w:rsid w:val="00AB2234"/>
    <w:rsid w:val="00AB417E"/>
    <w:rsid w:val="00AC1F5E"/>
    <w:rsid w:val="00AD5369"/>
    <w:rsid w:val="00AD6D41"/>
    <w:rsid w:val="00AE01BB"/>
    <w:rsid w:val="00AE0568"/>
    <w:rsid w:val="00AF0738"/>
    <w:rsid w:val="00AF645E"/>
    <w:rsid w:val="00B02CCC"/>
    <w:rsid w:val="00B02CE0"/>
    <w:rsid w:val="00B03CF8"/>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02F0"/>
    <w:rsid w:val="00B91755"/>
    <w:rsid w:val="00BA21E1"/>
    <w:rsid w:val="00BA3333"/>
    <w:rsid w:val="00BA3861"/>
    <w:rsid w:val="00BA5A40"/>
    <w:rsid w:val="00BA77D8"/>
    <w:rsid w:val="00BB3058"/>
    <w:rsid w:val="00BB5AB6"/>
    <w:rsid w:val="00BD21B2"/>
    <w:rsid w:val="00BD35BF"/>
    <w:rsid w:val="00BD4412"/>
    <w:rsid w:val="00BD678A"/>
    <w:rsid w:val="00BE0537"/>
    <w:rsid w:val="00BE0C40"/>
    <w:rsid w:val="00BE4287"/>
    <w:rsid w:val="00BE732A"/>
    <w:rsid w:val="00BF1861"/>
    <w:rsid w:val="00BF4DE8"/>
    <w:rsid w:val="00BF73F5"/>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0919"/>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1DAF"/>
    <w:rsid w:val="00D84BE7"/>
    <w:rsid w:val="00D85B07"/>
    <w:rsid w:val="00D85D65"/>
    <w:rsid w:val="00D960EA"/>
    <w:rsid w:val="00D977F4"/>
    <w:rsid w:val="00DA6490"/>
    <w:rsid w:val="00DB5AB2"/>
    <w:rsid w:val="00DB5DF7"/>
    <w:rsid w:val="00DB784D"/>
    <w:rsid w:val="00DB7D27"/>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825C6"/>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53257"/>
    <w:rsid w:val="00F57519"/>
    <w:rsid w:val="00F601CE"/>
    <w:rsid w:val="00F622B1"/>
    <w:rsid w:val="00F678F8"/>
    <w:rsid w:val="00F70E64"/>
    <w:rsid w:val="00F754B2"/>
    <w:rsid w:val="00F754DA"/>
    <w:rsid w:val="00F7679D"/>
    <w:rsid w:val="00F77FDA"/>
    <w:rsid w:val="00F8278E"/>
    <w:rsid w:val="00F93C98"/>
    <w:rsid w:val="00F94CE2"/>
    <w:rsid w:val="00FA3839"/>
    <w:rsid w:val="00FA6F3C"/>
    <w:rsid w:val="00FB0CEB"/>
    <w:rsid w:val="00FB1D8B"/>
    <w:rsid w:val="00FC1EAF"/>
    <w:rsid w:val="00FC32B3"/>
    <w:rsid w:val="00FC49CD"/>
    <w:rsid w:val="00FC513F"/>
    <w:rsid w:val="00FC5444"/>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 w:type="character" w:customStyle="1" w:styleId="hgkelc">
    <w:name w:val="hgkelc"/>
    <w:basedOn w:val="Domylnaczcionkaakapitu"/>
    <w:rsid w:val="00DB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571964303">
      <w:bodyDiv w:val="1"/>
      <w:marLeft w:val="0"/>
      <w:marRight w:val="0"/>
      <w:marTop w:val="0"/>
      <w:marBottom w:val="0"/>
      <w:divBdr>
        <w:top w:val="none" w:sz="0" w:space="0" w:color="auto"/>
        <w:left w:val="none" w:sz="0" w:space="0" w:color="auto"/>
        <w:bottom w:val="none" w:sz="0" w:space="0" w:color="auto"/>
        <w:right w:val="none" w:sz="0" w:space="0" w:color="auto"/>
      </w:divBdr>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63484434">
      <w:bodyDiv w:val="1"/>
      <w:marLeft w:val="0"/>
      <w:marRight w:val="0"/>
      <w:marTop w:val="0"/>
      <w:marBottom w:val="0"/>
      <w:divBdr>
        <w:top w:val="none" w:sz="0" w:space="0" w:color="auto"/>
        <w:left w:val="none" w:sz="0" w:space="0" w:color="auto"/>
        <w:bottom w:val="none" w:sz="0" w:space="0" w:color="auto"/>
        <w:right w:val="none" w:sz="0" w:space="0" w:color="auto"/>
      </w:divBdr>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mp-client/search/list/ocds-148610-2aed72e4-dd3a-11ee-8305-7e4937eb936d" TargetMode="External"/><Relationship Id="rId4" Type="http://schemas.openxmlformats.org/officeDocument/2006/relationships/settings" Target="settings.xml"/><Relationship Id="rId9" Type="http://schemas.openxmlformats.org/officeDocument/2006/relationships/hyperlink" Target="https://ezamowienia.gov.pl/mp-client/tenders/ocds-148610-2aed72e4-dd3a-11ee-8305-7e4937eb936d" TargetMode="External"/><Relationship Id="rId14" Type="http://schemas.openxmlformats.org/officeDocument/2006/relationships/hyperlink" Target="mailto:iod@chod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C7D0-C59C-44E4-940C-B9C880E6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10094</Words>
  <Characters>60566</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70519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3</cp:revision>
  <cp:lastPrinted>2024-03-08T09:24:00Z</cp:lastPrinted>
  <dcterms:created xsi:type="dcterms:W3CDTF">2024-03-21T13:04:00Z</dcterms:created>
  <dcterms:modified xsi:type="dcterms:W3CDTF">2024-03-21T13:05:00Z</dcterms:modified>
</cp:coreProperties>
</file>