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A7" w:rsidRDefault="009500B9">
      <w:pPr>
        <w:pStyle w:val="Nagwek1"/>
        <w:numPr>
          <w:ilvl w:val="0"/>
          <w:numId w:val="2"/>
        </w:numPr>
        <w:rPr>
          <w:rFonts w:ascii="Arial" w:hAnsi="Arial" w:cs="Arial"/>
          <w:shadow/>
          <w:sz w:val="56"/>
          <w:szCs w:val="56"/>
          <w:lang w:val="pl-PL"/>
        </w:rPr>
      </w:pPr>
      <w:r>
        <w:rPr>
          <w:rFonts w:ascii="Arial" w:hAnsi="Arial" w:cs="Arial"/>
          <w:shadow/>
          <w:sz w:val="56"/>
          <w:szCs w:val="56"/>
          <w:lang w:val="pl-PL"/>
        </w:rPr>
        <w:t xml:space="preserve">SPECYFIKACJA ISTOTNYCH </w:t>
      </w:r>
      <w:r w:rsidR="0066205D">
        <w:rPr>
          <w:rFonts w:ascii="Arial" w:hAnsi="Arial" w:cs="Arial"/>
          <w:shadow/>
          <w:sz w:val="56"/>
          <w:szCs w:val="56"/>
          <w:lang w:val="pl-PL"/>
        </w:rPr>
        <w:t>WARUNKÓW ZAMÓWIENIA</w:t>
      </w:r>
      <w:r>
        <w:rPr>
          <w:rFonts w:ascii="Arial" w:hAnsi="Arial" w:cs="Arial"/>
          <w:shadow/>
          <w:sz w:val="56"/>
          <w:szCs w:val="56"/>
          <w:lang w:val="pl-PL"/>
        </w:rPr>
        <w:t xml:space="preserve"> (SIWZ)</w:t>
      </w:r>
    </w:p>
    <w:p w:rsidR="00895EA7" w:rsidRDefault="00895EA7">
      <w:pPr>
        <w:pStyle w:val="Tretekstu"/>
        <w:rPr>
          <w:lang w:eastAsia="zh-CN" w:bidi="en-US"/>
        </w:rPr>
      </w:pPr>
    </w:p>
    <w:p w:rsidR="00895EA7" w:rsidRDefault="00895EA7">
      <w:pPr>
        <w:pStyle w:val="Tretekstu"/>
        <w:rPr>
          <w:lang w:eastAsia="zh-CN" w:bidi="en-US"/>
        </w:rPr>
      </w:pPr>
    </w:p>
    <w:p w:rsidR="00895EA7" w:rsidRDefault="00895EA7">
      <w:pPr>
        <w:pStyle w:val="Tretekstu"/>
        <w:rPr>
          <w:rFonts w:ascii="Calibri" w:eastAsia="Calibri" w:hAnsi="Calibri" w:cs="Times New Roman"/>
          <w:lang w:eastAsia="zh-CN" w:bidi="en-US"/>
        </w:rPr>
      </w:pPr>
    </w:p>
    <w:p w:rsidR="00895EA7" w:rsidRDefault="009500B9">
      <w:pPr>
        <w:pStyle w:val="Standard"/>
        <w:numPr>
          <w:ilvl w:val="0"/>
          <w:numId w:val="2"/>
        </w:numPr>
        <w:ind w:left="0" w:hanging="6"/>
        <w:jc w:val="both"/>
        <w:rPr>
          <w:rFonts w:eastAsia="Calibri" w:cs="Calibri"/>
          <w:b/>
          <w:bCs/>
          <w:color w:val="00000A"/>
          <w:sz w:val="30"/>
          <w:szCs w:val="30"/>
          <w:lang w:val="pl-PL"/>
        </w:rPr>
      </w:pPr>
      <w:r>
        <w:rPr>
          <w:rFonts w:eastAsia="Calibri" w:cs="Calibri"/>
          <w:color w:val="00000A"/>
          <w:sz w:val="26"/>
          <w:szCs w:val="26"/>
          <w:lang w:val="pl-PL"/>
        </w:rPr>
        <w:t>Nazwa zamówienia nadana przez zamawiającego:</w:t>
      </w:r>
    </w:p>
    <w:p w:rsidR="00895EA7" w:rsidRDefault="009500B9">
      <w:pPr>
        <w:pStyle w:val="Standard"/>
        <w:numPr>
          <w:ilvl w:val="0"/>
          <w:numId w:val="2"/>
        </w:numPr>
        <w:ind w:left="0" w:hanging="6"/>
        <w:jc w:val="both"/>
        <w:rPr>
          <w:rFonts w:eastAsia="Calibri" w:cs="Calibri"/>
          <w:b/>
          <w:bCs/>
          <w:color w:val="00000A"/>
          <w:sz w:val="30"/>
          <w:szCs w:val="30"/>
          <w:lang w:val="pl-PL"/>
        </w:rPr>
      </w:pPr>
      <w:r>
        <w:rPr>
          <w:rFonts w:eastAsia="Calibri" w:cs="Calibri"/>
          <w:b/>
          <w:bCs/>
          <w:color w:val="00000A"/>
          <w:sz w:val="30"/>
          <w:szCs w:val="30"/>
          <w:lang w:val="pl-PL"/>
        </w:rPr>
        <w:t>„Dostaw</w:t>
      </w:r>
      <w:r w:rsidR="0066205D">
        <w:rPr>
          <w:rFonts w:eastAsia="Calibri" w:cs="Calibri"/>
          <w:b/>
          <w:bCs/>
          <w:color w:val="00000A"/>
          <w:sz w:val="30"/>
          <w:szCs w:val="30"/>
          <w:lang w:val="pl-PL"/>
        </w:rPr>
        <w:t>y</w:t>
      </w:r>
      <w:r>
        <w:rPr>
          <w:rFonts w:eastAsia="Calibri" w:cs="Calibri"/>
          <w:b/>
          <w:bCs/>
          <w:color w:val="00000A"/>
          <w:sz w:val="30"/>
          <w:szCs w:val="30"/>
          <w:lang w:val="pl-PL"/>
        </w:rPr>
        <w:t xml:space="preserve"> żywności </w:t>
      </w:r>
      <w:r w:rsidR="0066205D">
        <w:rPr>
          <w:rFonts w:eastAsia="Calibri" w:cs="Calibri"/>
          <w:b/>
          <w:bCs/>
          <w:color w:val="00000A"/>
          <w:sz w:val="30"/>
          <w:szCs w:val="30"/>
          <w:lang w:val="pl-PL"/>
        </w:rPr>
        <w:t xml:space="preserve">do stołówek </w:t>
      </w:r>
      <w:r>
        <w:rPr>
          <w:rFonts w:eastAsia="Calibri" w:cs="Calibri"/>
          <w:b/>
          <w:bCs/>
          <w:color w:val="00000A"/>
          <w:sz w:val="30"/>
          <w:szCs w:val="30"/>
          <w:lang w:val="pl-PL"/>
        </w:rPr>
        <w:t>przy Samorządowym Zespole Placówek Oświatowych w Chodczu ul. Waryńskiego 16, 87-860 Chodecz".</w:t>
      </w:r>
    </w:p>
    <w:p w:rsidR="00895EA7" w:rsidRDefault="00895EA7">
      <w:pPr>
        <w:pStyle w:val="Standard"/>
        <w:jc w:val="both"/>
        <w:rPr>
          <w:rFonts w:eastAsia="Calibri" w:cs="Calibri"/>
          <w:b/>
          <w:bCs/>
          <w:color w:val="00000A"/>
          <w:sz w:val="30"/>
          <w:szCs w:val="30"/>
          <w:lang w:val="pl-PL"/>
        </w:rPr>
      </w:pPr>
    </w:p>
    <w:p w:rsidR="00895EA7" w:rsidRDefault="009500B9">
      <w:pPr>
        <w:pStyle w:val="Standard"/>
        <w:jc w:val="both"/>
        <w:rPr>
          <w:rFonts w:eastAsia="Calibri" w:cs="Calibri"/>
          <w:b/>
          <w:bCs/>
          <w:color w:val="00000A"/>
          <w:sz w:val="30"/>
          <w:szCs w:val="30"/>
          <w:lang w:val="pl-PL"/>
        </w:rPr>
      </w:pPr>
      <w:r>
        <w:rPr>
          <w:rFonts w:eastAsia="Calibri" w:cs="Calibri"/>
          <w:color w:val="00000A"/>
          <w:sz w:val="26"/>
          <w:szCs w:val="26"/>
          <w:lang w:val="pl-PL"/>
        </w:rPr>
        <w:t xml:space="preserve">Nr zamówienia: </w:t>
      </w:r>
      <w:r>
        <w:rPr>
          <w:rFonts w:eastAsia="Calibri" w:cs="Calibri"/>
          <w:b/>
          <w:bCs/>
          <w:color w:val="00000A"/>
          <w:sz w:val="30"/>
          <w:szCs w:val="30"/>
          <w:lang w:val="pl-PL"/>
        </w:rPr>
        <w:t>ZOPO/ZP-1/2016</w:t>
      </w:r>
    </w:p>
    <w:p w:rsidR="00895EA7" w:rsidRDefault="00895EA7">
      <w:pPr>
        <w:pStyle w:val="Standard"/>
        <w:jc w:val="both"/>
        <w:rPr>
          <w:rFonts w:eastAsia="Calibri" w:cs="Calibri"/>
          <w:b/>
          <w:bCs/>
          <w:color w:val="00000A"/>
          <w:sz w:val="30"/>
          <w:szCs w:val="30"/>
          <w:lang w:val="pl-PL"/>
        </w:rPr>
      </w:pP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6"/>
          <w:szCs w:val="26"/>
          <w:lang w:val="pl-PL"/>
        </w:rPr>
      </w:pPr>
      <w:r>
        <w:rPr>
          <w:rFonts w:eastAsia="Calibri" w:cs="Calibri"/>
          <w:color w:val="00000A"/>
          <w:sz w:val="26"/>
          <w:szCs w:val="26"/>
          <w:lang w:val="pl-PL"/>
        </w:rPr>
        <w:t xml:space="preserve">Postępowanie o udzielenie niniejszego zamówienia prowadzone jest zgodnie z przepisami ustawy z dnia 29 stycznia 2004 r. Prawo zamówień publicznych (Dz.U. </w:t>
      </w:r>
      <w:proofErr w:type="gramStart"/>
      <w:r>
        <w:rPr>
          <w:rFonts w:eastAsia="Calibri" w:cs="Calibri"/>
          <w:color w:val="00000A"/>
          <w:sz w:val="26"/>
          <w:szCs w:val="26"/>
          <w:lang w:val="pl-PL"/>
        </w:rPr>
        <w:t>z</w:t>
      </w:r>
      <w:proofErr w:type="gramEnd"/>
      <w:r>
        <w:rPr>
          <w:rFonts w:eastAsia="Calibri" w:cs="Calibri"/>
          <w:color w:val="00000A"/>
          <w:sz w:val="26"/>
          <w:szCs w:val="26"/>
          <w:lang w:val="pl-PL"/>
        </w:rPr>
        <w:t xml:space="preserve"> 2015 r. poz. 2164), zwanej dalej „ustawą", stosownie dla zamówień o równowartości poniżej kwot określonych w przepisach wydanych na podstawie art. 11 ust. 8 tejże ustawy.</w:t>
      </w:r>
    </w:p>
    <w:p w:rsidR="00895EA7" w:rsidRDefault="00895EA7">
      <w:pPr>
        <w:pStyle w:val="Standard"/>
        <w:jc w:val="both"/>
        <w:rPr>
          <w:rFonts w:eastAsia="Calibri" w:cs="Calibri"/>
          <w:color w:val="00000A"/>
          <w:sz w:val="26"/>
          <w:szCs w:val="26"/>
          <w:lang w:val="pl-PL"/>
        </w:rPr>
      </w:pPr>
    </w:p>
    <w:p w:rsidR="00895EA7" w:rsidRDefault="00895EA7">
      <w:pPr>
        <w:pStyle w:val="Standard"/>
        <w:spacing w:line="360" w:lineRule="auto"/>
        <w:jc w:val="both"/>
        <w:rPr>
          <w:rFonts w:eastAsia="Calibri" w:cs="Calibri"/>
          <w:b/>
          <w:bCs/>
          <w:color w:val="00000A"/>
          <w:lang w:val="pl-PL"/>
        </w:rPr>
      </w:pPr>
      <w:bookmarkStart w:id="0" w:name="_GoBack"/>
      <w:bookmarkEnd w:id="0"/>
    </w:p>
    <w:p w:rsidR="00895EA7" w:rsidRDefault="00895EA7">
      <w:pPr>
        <w:pStyle w:val="Standard"/>
        <w:spacing w:line="360" w:lineRule="auto"/>
        <w:jc w:val="both"/>
        <w:rPr>
          <w:rFonts w:eastAsia="Calibri" w:cs="Calibri"/>
          <w:b/>
          <w:bCs/>
          <w:color w:val="00000A"/>
          <w:lang w:val="pl-PL"/>
        </w:rPr>
      </w:pPr>
    </w:p>
    <w:p w:rsidR="00895EA7" w:rsidRDefault="00895EA7">
      <w:pPr>
        <w:pStyle w:val="Standard"/>
        <w:spacing w:line="360" w:lineRule="auto"/>
        <w:jc w:val="center"/>
        <w:rPr>
          <w:rFonts w:eastAsia="Calibri" w:cs="Calibri"/>
          <w:b/>
          <w:bCs/>
          <w:color w:val="00000A"/>
          <w:lang w:val="pl-PL"/>
        </w:rPr>
      </w:pPr>
    </w:p>
    <w:p w:rsidR="00895EA7" w:rsidRDefault="00895EA7">
      <w:pPr>
        <w:pStyle w:val="Standard"/>
        <w:spacing w:line="360" w:lineRule="auto"/>
        <w:jc w:val="center"/>
        <w:rPr>
          <w:rFonts w:eastAsia="Calibri" w:cs="Calibri"/>
          <w:b/>
          <w:bCs/>
          <w:color w:val="00000A"/>
          <w:lang w:val="pl-PL"/>
        </w:rPr>
      </w:pPr>
    </w:p>
    <w:p w:rsidR="00895EA7" w:rsidRDefault="00895EA7">
      <w:pPr>
        <w:pStyle w:val="Standard"/>
        <w:spacing w:line="360" w:lineRule="auto"/>
        <w:jc w:val="center"/>
        <w:rPr>
          <w:rFonts w:eastAsia="Calibri" w:cs="Calibri"/>
          <w:b/>
          <w:bCs/>
          <w:color w:val="00000A"/>
          <w:lang w:val="pl-PL"/>
        </w:rPr>
      </w:pPr>
    </w:p>
    <w:p w:rsidR="00895EA7" w:rsidRDefault="00895EA7">
      <w:pPr>
        <w:pStyle w:val="Standard"/>
        <w:spacing w:line="360" w:lineRule="auto"/>
        <w:jc w:val="center"/>
        <w:rPr>
          <w:rFonts w:eastAsia="Calibri" w:cs="Calibri"/>
          <w:b/>
          <w:bCs/>
          <w:color w:val="00000A"/>
          <w:lang w:val="pl-PL"/>
        </w:rPr>
      </w:pPr>
    </w:p>
    <w:p w:rsidR="00895EA7" w:rsidRDefault="00895EA7">
      <w:pPr>
        <w:pStyle w:val="Standard"/>
        <w:spacing w:line="360" w:lineRule="auto"/>
        <w:jc w:val="center"/>
        <w:rPr>
          <w:rFonts w:eastAsia="Calibri" w:cs="Calibri"/>
          <w:b/>
          <w:bCs/>
          <w:color w:val="00000A"/>
          <w:lang w:val="pl-PL"/>
        </w:rPr>
      </w:pPr>
    </w:p>
    <w:p w:rsidR="00895EA7" w:rsidRDefault="00895EA7">
      <w:pPr>
        <w:pStyle w:val="Standard"/>
        <w:spacing w:line="360" w:lineRule="auto"/>
        <w:jc w:val="center"/>
        <w:rPr>
          <w:rFonts w:eastAsia="Calibri" w:cs="Calibri"/>
          <w:b/>
          <w:bCs/>
          <w:color w:val="00000A"/>
          <w:lang w:val="pl-PL"/>
        </w:rPr>
      </w:pPr>
    </w:p>
    <w:p w:rsidR="00895EA7" w:rsidRDefault="00895EA7">
      <w:pPr>
        <w:pStyle w:val="Standard"/>
        <w:spacing w:line="360" w:lineRule="auto"/>
        <w:jc w:val="center"/>
        <w:rPr>
          <w:rFonts w:eastAsia="Calibri" w:cs="Calibri"/>
          <w:b/>
          <w:bCs/>
          <w:color w:val="00000A"/>
          <w:lang w:val="pl-PL"/>
        </w:rPr>
      </w:pPr>
    </w:p>
    <w:p w:rsidR="00895EA7" w:rsidRDefault="00895EA7">
      <w:pPr>
        <w:pStyle w:val="Standard"/>
        <w:spacing w:line="360" w:lineRule="auto"/>
        <w:jc w:val="center"/>
        <w:rPr>
          <w:rFonts w:eastAsia="Calibri" w:cs="Calibri"/>
          <w:b/>
          <w:bCs/>
          <w:color w:val="00000A"/>
          <w:lang w:val="pl-PL"/>
        </w:rPr>
      </w:pPr>
    </w:p>
    <w:p w:rsidR="00895EA7" w:rsidRDefault="00895EA7">
      <w:pPr>
        <w:pStyle w:val="Standard"/>
        <w:spacing w:line="360" w:lineRule="auto"/>
        <w:jc w:val="center"/>
        <w:rPr>
          <w:rFonts w:eastAsia="Calibri" w:cs="Calibri"/>
          <w:b/>
          <w:bCs/>
          <w:color w:val="00000A"/>
          <w:lang w:val="pl-PL"/>
        </w:rPr>
      </w:pPr>
    </w:p>
    <w:p w:rsidR="00895EA7" w:rsidRDefault="00895EA7">
      <w:pPr>
        <w:pStyle w:val="Standard"/>
        <w:spacing w:line="360" w:lineRule="auto"/>
        <w:jc w:val="center"/>
        <w:rPr>
          <w:rFonts w:eastAsia="Calibri" w:cs="Calibri"/>
          <w:b/>
          <w:bCs/>
          <w:color w:val="00000A"/>
          <w:lang w:val="pl-PL"/>
        </w:rPr>
      </w:pPr>
    </w:p>
    <w:p w:rsidR="00895EA7" w:rsidRDefault="00895EA7">
      <w:pPr>
        <w:pStyle w:val="Standard"/>
        <w:spacing w:line="360" w:lineRule="auto"/>
        <w:jc w:val="center"/>
        <w:rPr>
          <w:rFonts w:eastAsia="Calibri" w:cs="Calibri"/>
          <w:b/>
          <w:bCs/>
          <w:color w:val="00000A"/>
          <w:lang w:val="pl-PL"/>
        </w:rPr>
      </w:pPr>
    </w:p>
    <w:p w:rsidR="00895EA7" w:rsidRDefault="009500B9">
      <w:pPr>
        <w:pStyle w:val="Standard"/>
        <w:spacing w:line="360" w:lineRule="auto"/>
        <w:jc w:val="center"/>
        <w:rPr>
          <w:rFonts w:eastAsia="Calibri" w:cs="Calibri"/>
          <w:b/>
          <w:bCs/>
          <w:color w:val="00000A"/>
          <w:lang w:val="pl-PL"/>
        </w:rPr>
      </w:pPr>
      <w:r>
        <w:rPr>
          <w:rFonts w:eastAsia="Calibri" w:cs="Calibri"/>
          <w:b/>
          <w:bCs/>
          <w:color w:val="00000A"/>
          <w:lang w:val="pl-PL"/>
        </w:rPr>
        <w:t xml:space="preserve">Chodecz, 19.08.2016 </w:t>
      </w:r>
      <w:proofErr w:type="gramStart"/>
      <w:r>
        <w:rPr>
          <w:rFonts w:eastAsia="Calibri" w:cs="Calibri"/>
          <w:b/>
          <w:bCs/>
          <w:color w:val="00000A"/>
          <w:lang w:val="pl-PL"/>
        </w:rPr>
        <w:t>r</w:t>
      </w:r>
      <w:proofErr w:type="gramEnd"/>
      <w:r>
        <w:rPr>
          <w:rFonts w:eastAsia="Calibri" w:cs="Calibri"/>
          <w:b/>
          <w:bCs/>
          <w:color w:val="00000A"/>
          <w:lang w:val="pl-PL"/>
        </w:rPr>
        <w:t>.</w:t>
      </w:r>
      <w:r w:rsidRPr="009500B9">
        <w:rPr>
          <w:lang w:val="pl-PL"/>
        </w:rPr>
        <w:br w:type="page"/>
      </w:r>
    </w:p>
    <w:p w:rsidR="00895EA7" w:rsidRDefault="009500B9">
      <w:pPr>
        <w:pStyle w:val="Standard"/>
        <w:spacing w:line="360" w:lineRule="auto"/>
        <w:jc w:val="both"/>
        <w:rPr>
          <w:rFonts w:eastAsia="Calibri" w:cs="Calibri"/>
          <w:b/>
          <w:bCs/>
          <w:color w:val="00000A"/>
          <w:sz w:val="22"/>
          <w:lang w:val="pl-PL"/>
        </w:rPr>
      </w:pPr>
      <w:r>
        <w:rPr>
          <w:rFonts w:eastAsia="Calibri" w:cs="Calibri"/>
          <w:b/>
          <w:bCs/>
          <w:color w:val="00000A"/>
          <w:lang w:val="pl-PL"/>
        </w:rPr>
        <w:lastRenderedPageBreak/>
        <w:t>1. ZAMAWIAJĄCY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b/>
          <w:bCs/>
          <w:color w:val="00000A"/>
          <w:sz w:val="22"/>
          <w:lang w:val="pl-PL"/>
        </w:rPr>
        <w:t>Zespół Obsługi Placówek Oświatowych Miasta i Gminy Chodecz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proofErr w:type="gramStart"/>
      <w:r>
        <w:rPr>
          <w:rFonts w:eastAsia="Calibri" w:cs="Calibri"/>
          <w:color w:val="00000A"/>
          <w:sz w:val="22"/>
          <w:lang w:val="pl-PL"/>
        </w:rPr>
        <w:t>ul</w:t>
      </w:r>
      <w:proofErr w:type="gramEnd"/>
      <w:r>
        <w:rPr>
          <w:rFonts w:eastAsia="Calibri" w:cs="Calibri"/>
          <w:color w:val="00000A"/>
          <w:sz w:val="22"/>
          <w:lang w:val="pl-PL"/>
        </w:rPr>
        <w:t>. Waryńskiego 16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87-860 Chodecz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Powiat: Włocławski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Województwo: Kujawsko-Pomorskie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  <w:t>Nr NIP: 888 273 67 17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  <w:t>tel.: (54) 2848960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</w:rPr>
      </w:pPr>
      <w:proofErr w:type="spellStart"/>
      <w:proofErr w:type="gramStart"/>
      <w:r>
        <w:rPr>
          <w:rFonts w:eastAsia="Calibri" w:cs="Calibri"/>
          <w:color w:val="00000A"/>
          <w:sz w:val="22"/>
        </w:rPr>
        <w:t>faks</w:t>
      </w:r>
      <w:proofErr w:type="spellEnd"/>
      <w:proofErr w:type="gramEnd"/>
      <w:r>
        <w:rPr>
          <w:rFonts w:eastAsia="Calibri" w:cs="Calibri"/>
          <w:color w:val="00000A"/>
          <w:sz w:val="22"/>
        </w:rPr>
        <w:t>: (54) 2848960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</w:rPr>
      </w:pPr>
      <w:proofErr w:type="gramStart"/>
      <w:r>
        <w:rPr>
          <w:rFonts w:eastAsia="Calibri" w:cs="Calibri"/>
          <w:color w:val="00000A"/>
          <w:sz w:val="22"/>
        </w:rPr>
        <w:t>e-mail</w:t>
      </w:r>
      <w:proofErr w:type="gramEnd"/>
      <w:r>
        <w:rPr>
          <w:rFonts w:eastAsia="Calibri" w:cs="Calibri"/>
          <w:color w:val="00000A"/>
          <w:sz w:val="22"/>
        </w:rPr>
        <w:t xml:space="preserve">: zopomig@wp.pl </w:t>
      </w:r>
    </w:p>
    <w:p w:rsidR="00895EA7" w:rsidRDefault="00895EA7">
      <w:pPr>
        <w:pStyle w:val="Standard"/>
        <w:jc w:val="both"/>
        <w:rPr>
          <w:rFonts w:eastAsia="Calibri" w:cs="Calibri"/>
          <w:color w:val="00000A"/>
          <w:sz w:val="22"/>
        </w:rPr>
      </w:pPr>
    </w:p>
    <w:p w:rsidR="00895EA7" w:rsidRDefault="009500B9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b/>
          <w:bCs/>
          <w:color w:val="00000A"/>
          <w:lang w:val="pl-PL"/>
        </w:rPr>
        <w:t>2. TRYB UDZIELENIA ZAMÓWIENIA:</w:t>
      </w:r>
    </w:p>
    <w:p w:rsidR="00895EA7" w:rsidRDefault="009500B9">
      <w:pPr>
        <w:pStyle w:val="Standard"/>
        <w:spacing w:line="360" w:lineRule="auto"/>
        <w:jc w:val="both"/>
        <w:rPr>
          <w:rFonts w:eastAsia="Calibri" w:cs="Calibri"/>
          <w:b/>
          <w:bCs/>
          <w:color w:val="00000A"/>
          <w:sz w:val="16"/>
          <w:szCs w:val="16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 Przetarg nieograniczony.</w:t>
      </w:r>
    </w:p>
    <w:p w:rsidR="00895EA7" w:rsidRDefault="00895EA7">
      <w:pPr>
        <w:pStyle w:val="Standard"/>
        <w:jc w:val="both"/>
        <w:rPr>
          <w:rFonts w:eastAsia="Calibri" w:cs="Calibri"/>
          <w:b/>
          <w:bCs/>
          <w:color w:val="00000A"/>
          <w:sz w:val="16"/>
          <w:szCs w:val="16"/>
          <w:lang w:val="pl-PL"/>
        </w:rPr>
      </w:pPr>
    </w:p>
    <w:p w:rsidR="00895EA7" w:rsidRDefault="009500B9">
      <w:pPr>
        <w:pStyle w:val="Standard"/>
        <w:spacing w:line="360" w:lineRule="auto"/>
        <w:jc w:val="both"/>
        <w:rPr>
          <w:rFonts w:eastAsia="Calibri" w:cs="Calibri"/>
          <w:b/>
          <w:bCs/>
          <w:color w:val="00000A"/>
          <w:sz w:val="22"/>
          <w:lang w:val="pl-PL"/>
        </w:rPr>
      </w:pPr>
      <w:r>
        <w:rPr>
          <w:rFonts w:eastAsia="Calibri" w:cs="Calibri"/>
          <w:b/>
          <w:bCs/>
          <w:color w:val="00000A"/>
          <w:lang w:val="pl-PL"/>
        </w:rPr>
        <w:t>3. OPIS PRZEDMIOTU ZAMÓWIENIA:</w:t>
      </w:r>
    </w:p>
    <w:p w:rsidR="00895EA7" w:rsidRDefault="009500B9">
      <w:pPr>
        <w:tabs>
          <w:tab w:val="left" w:pos="550"/>
        </w:tabs>
        <w:suppressAutoHyphens/>
        <w:spacing w:after="0" w:line="240" w:lineRule="auto"/>
        <w:ind w:hanging="357"/>
        <w:jc w:val="both"/>
      </w:pPr>
      <w:r>
        <w:rPr>
          <w:rFonts w:eastAsia="SimSun"/>
          <w:b/>
          <w:bCs/>
          <w:color w:val="000000"/>
        </w:rPr>
        <w:t xml:space="preserve">1. </w:t>
      </w:r>
      <w:r>
        <w:rPr>
          <w:rFonts w:eastAsia="SimSun"/>
          <w:bCs/>
          <w:color w:val="000000"/>
        </w:rPr>
        <w:t xml:space="preserve">Przedmiotem zamówienia jest dostawa artykułów żywnościowych </w:t>
      </w:r>
      <w:r>
        <w:rPr>
          <w:color w:val="000000"/>
        </w:rPr>
        <w:t xml:space="preserve">do stołówek przy Samorządowym Zespole Placówek Oświatowych w Chodczu, ul. Waryńskiego 16. Zamawiający wyszczególnił </w:t>
      </w:r>
      <w:r>
        <w:rPr>
          <w:color w:val="008000"/>
        </w:rPr>
        <w:t>cztery</w:t>
      </w:r>
      <w:r>
        <w:rPr>
          <w:color w:val="000000"/>
        </w:rPr>
        <w:t xml:space="preserve"> części zamówienia w następujących asortymentach: </w:t>
      </w:r>
    </w:p>
    <w:p w:rsidR="00895EA7" w:rsidRDefault="009500B9">
      <w:pPr>
        <w:tabs>
          <w:tab w:val="left" w:pos="650"/>
        </w:tabs>
        <w:suppressAutoHyphens/>
        <w:spacing w:after="0" w:line="240" w:lineRule="auto"/>
        <w:jc w:val="both"/>
      </w:pPr>
      <w:r>
        <w:rPr>
          <w:color w:val="000000"/>
        </w:rPr>
        <w:t>1) Warzywa i owoce</w:t>
      </w:r>
    </w:p>
    <w:p w:rsidR="00895EA7" w:rsidRDefault="009500B9">
      <w:pPr>
        <w:tabs>
          <w:tab w:val="left" w:pos="650"/>
        </w:tabs>
        <w:suppressAutoHyphens/>
        <w:spacing w:after="0" w:line="240" w:lineRule="auto"/>
        <w:jc w:val="both"/>
      </w:pPr>
      <w:r>
        <w:rPr>
          <w:color w:val="000000"/>
        </w:rPr>
        <w:t>2) Różne artykuły spożywcze, mleczarskie i pieczywo</w:t>
      </w:r>
    </w:p>
    <w:p w:rsidR="00895EA7" w:rsidRDefault="009500B9">
      <w:pPr>
        <w:tabs>
          <w:tab w:val="left" w:pos="650"/>
        </w:tabs>
        <w:suppressAutoHyphens/>
        <w:spacing w:after="0" w:line="240" w:lineRule="auto"/>
        <w:jc w:val="both"/>
      </w:pPr>
      <w:r>
        <w:rPr>
          <w:color w:val="000000"/>
        </w:rPr>
        <w:t>3) Mięso, drób i wyroby wędliniarskie</w:t>
      </w:r>
    </w:p>
    <w:p w:rsidR="00895EA7" w:rsidRDefault="009500B9">
      <w:pPr>
        <w:tabs>
          <w:tab w:val="left" w:pos="650"/>
        </w:tabs>
        <w:suppressAutoHyphens/>
        <w:spacing w:after="0" w:line="240" w:lineRule="auto"/>
        <w:jc w:val="both"/>
      </w:pPr>
      <w:r>
        <w:rPr>
          <w:color w:val="000000"/>
        </w:rPr>
        <w:t xml:space="preserve">4) Mrożonki, wyroby garmażeryjne </w:t>
      </w:r>
    </w:p>
    <w:p w:rsidR="00895EA7" w:rsidRDefault="009500B9">
      <w:pPr>
        <w:suppressAutoHyphens/>
        <w:spacing w:after="0" w:line="240" w:lineRule="auto"/>
        <w:ind w:hanging="357"/>
        <w:jc w:val="both"/>
      </w:pPr>
      <w:r>
        <w:rPr>
          <w:rFonts w:eastAsia="SimSun"/>
          <w:b/>
          <w:bCs/>
          <w:color w:val="000000"/>
        </w:rPr>
        <w:t xml:space="preserve">2. </w:t>
      </w:r>
      <w:r>
        <w:rPr>
          <w:rFonts w:eastAsia="SimSun"/>
          <w:color w:val="000000"/>
        </w:rPr>
        <w:t>Szczegółowy opis przedmiotu zamówienia - stanowią załączniki nr 2a, 2b, 2c, 2</w:t>
      </w:r>
      <w:proofErr w:type="gramStart"/>
      <w:r>
        <w:rPr>
          <w:rFonts w:eastAsia="SimSun"/>
          <w:color w:val="000000"/>
        </w:rPr>
        <w:t>d,  do</w:t>
      </w:r>
      <w:proofErr w:type="gramEnd"/>
      <w:r>
        <w:rPr>
          <w:rFonts w:eastAsia="SimSun"/>
          <w:color w:val="000000"/>
        </w:rPr>
        <w:t xml:space="preserve"> SIWZ.</w:t>
      </w:r>
    </w:p>
    <w:p w:rsidR="00895EA7" w:rsidRDefault="009500B9">
      <w:pPr>
        <w:suppressAutoHyphens/>
        <w:spacing w:after="0" w:line="240" w:lineRule="auto"/>
        <w:ind w:hanging="357"/>
        <w:jc w:val="both"/>
      </w:pPr>
      <w:r>
        <w:rPr>
          <w:rFonts w:eastAsia="SimSun"/>
          <w:b/>
          <w:bCs/>
          <w:color w:val="000000"/>
        </w:rPr>
        <w:t xml:space="preserve">3. </w:t>
      </w:r>
      <w:r>
        <w:rPr>
          <w:rFonts w:eastAsia="SimSun"/>
          <w:color w:val="000000"/>
        </w:rPr>
        <w:t>W postępowaniu Zamawiający dopuszcza możliwość składania ofert częściowych na jedną lub więcej części.</w:t>
      </w:r>
    </w:p>
    <w:p w:rsidR="00895EA7" w:rsidRDefault="009500B9">
      <w:pPr>
        <w:suppressAutoHyphens/>
        <w:spacing w:after="0" w:line="240" w:lineRule="auto"/>
        <w:ind w:hanging="357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>Zamawiający nie dopuszcza składania ofert wariantowych.</w:t>
      </w:r>
    </w:p>
    <w:p w:rsidR="00895EA7" w:rsidRDefault="009500B9">
      <w:pPr>
        <w:suppressAutoHyphens/>
        <w:spacing w:after="0" w:line="240" w:lineRule="auto"/>
        <w:ind w:hanging="357"/>
        <w:jc w:val="both"/>
      </w:pPr>
      <w:r>
        <w:rPr>
          <w:b/>
          <w:bCs/>
          <w:color w:val="000000"/>
        </w:rPr>
        <w:t xml:space="preserve">5. </w:t>
      </w:r>
      <w:r>
        <w:rPr>
          <w:color w:val="000000"/>
        </w:rPr>
        <w:t xml:space="preserve">Zamawiający nie przewiduje udzielenia zamówień uzupełniających. </w:t>
      </w:r>
    </w:p>
    <w:p w:rsidR="00895EA7" w:rsidRDefault="009500B9">
      <w:pPr>
        <w:suppressAutoHyphens/>
        <w:spacing w:after="0" w:line="240" w:lineRule="auto"/>
        <w:ind w:hanging="357"/>
        <w:jc w:val="both"/>
        <w:rPr>
          <w:color w:val="000000"/>
        </w:rPr>
      </w:pPr>
      <w:r>
        <w:rPr>
          <w:b/>
          <w:bCs/>
          <w:color w:val="000000"/>
        </w:rPr>
        <w:t xml:space="preserve">6. </w:t>
      </w:r>
      <w:r>
        <w:rPr>
          <w:color w:val="000000"/>
        </w:rPr>
        <w:t>Treść złożonych ofert musi być zgodna z treścią SIWZ pod rygorem ich odrzucenia.</w:t>
      </w:r>
    </w:p>
    <w:p w:rsidR="00895EA7" w:rsidRDefault="009500B9">
      <w:pPr>
        <w:suppressAutoHyphens/>
        <w:spacing w:after="0" w:line="240" w:lineRule="auto"/>
        <w:ind w:hanging="357"/>
        <w:jc w:val="both"/>
      </w:pPr>
      <w:r>
        <w:rPr>
          <w:rFonts w:eastAsia="SimSun"/>
          <w:b/>
          <w:bCs/>
          <w:color w:val="000000"/>
        </w:rPr>
        <w:t xml:space="preserve">7. </w:t>
      </w:r>
      <w:r>
        <w:rPr>
          <w:rFonts w:eastAsia="SimSun"/>
          <w:color w:val="000000"/>
        </w:rPr>
        <w:t>Dostawca dostarcza do siedziby Zamawiającego produkty spożywcze własnym transportem i na własny koszt w terminach, asortymencie i ilościach zgodnie z bieżącym zapotrzebowaniem Zamawiającego.</w:t>
      </w:r>
    </w:p>
    <w:p w:rsidR="00895EA7" w:rsidRDefault="009500B9">
      <w:pPr>
        <w:suppressAutoHyphens/>
        <w:spacing w:after="0" w:line="240" w:lineRule="auto"/>
        <w:ind w:hanging="357"/>
        <w:jc w:val="both"/>
        <w:rPr>
          <w:bCs/>
        </w:rPr>
      </w:pPr>
      <w:r>
        <w:rPr>
          <w:b/>
          <w:bCs/>
        </w:rPr>
        <w:t xml:space="preserve">8. </w:t>
      </w:r>
      <w:r>
        <w:t xml:space="preserve">Dostawy odbywać się będą sukcesywnie na podstawie szczegółowego zamówienia złożonego w jednej z form (pisemnie, telefonicznie, drogą elektroniczną) przez </w:t>
      </w:r>
      <w:r>
        <w:rPr>
          <w:bCs/>
        </w:rPr>
        <w:t>Zamawiającego z jednodniowym wyprzedzeniem.</w:t>
      </w:r>
    </w:p>
    <w:p w:rsidR="00895EA7" w:rsidRDefault="009500B9">
      <w:pPr>
        <w:suppressAutoHyphens/>
        <w:spacing w:after="0" w:line="240" w:lineRule="auto"/>
        <w:ind w:hanging="357"/>
        <w:jc w:val="both"/>
      </w:pPr>
      <w:r>
        <w:rPr>
          <w:b/>
          <w:bCs/>
        </w:rPr>
        <w:t>9.</w:t>
      </w:r>
      <w:r>
        <w:t xml:space="preserve"> Dostawa odbywa się w opakowaniu Dostawcy.</w:t>
      </w:r>
    </w:p>
    <w:p w:rsidR="00895EA7" w:rsidRDefault="009500B9">
      <w:pPr>
        <w:suppressAutoHyphens/>
        <w:spacing w:after="0" w:line="240" w:lineRule="auto"/>
        <w:ind w:hanging="357"/>
        <w:jc w:val="both"/>
      </w:pPr>
      <w:r>
        <w:rPr>
          <w:rFonts w:eastAsia="Calibri" w:cs="Calibri"/>
          <w:b/>
          <w:bCs/>
        </w:rPr>
        <w:t>10.</w:t>
      </w:r>
      <w:r>
        <w:rPr>
          <w:rFonts w:eastAsia="Calibri" w:cs="Calibri"/>
        </w:rPr>
        <w:t xml:space="preserve"> </w:t>
      </w:r>
      <w:r>
        <w:t>Dostawca zobowiązany jest rozładować towar w miejscu wskazanym przez Zamawiającego.</w:t>
      </w:r>
    </w:p>
    <w:p w:rsidR="00895EA7" w:rsidRDefault="009500B9">
      <w:pPr>
        <w:suppressAutoHyphens/>
        <w:spacing w:after="0" w:line="240" w:lineRule="auto"/>
        <w:ind w:hanging="357"/>
        <w:jc w:val="both"/>
      </w:pPr>
      <w:r>
        <w:rPr>
          <w:b/>
          <w:bCs/>
        </w:rPr>
        <w:t xml:space="preserve">11. </w:t>
      </w:r>
      <w:r>
        <w:t>Dostawca zobowiązuje się dostarczyć towar środkiem transportu, którego warunki techniczne oraz stan sanitarny zgodne są z normami sanitarnymi obowiązującymi dla tego rodzaju transportu.</w:t>
      </w:r>
    </w:p>
    <w:p w:rsidR="00895EA7" w:rsidRDefault="009500B9">
      <w:pPr>
        <w:suppressAutoHyphens/>
        <w:spacing w:after="0" w:line="240" w:lineRule="auto"/>
        <w:ind w:hanging="357"/>
        <w:jc w:val="both"/>
      </w:pPr>
      <w:r>
        <w:rPr>
          <w:b/>
          <w:bCs/>
        </w:rPr>
        <w:t>12.</w:t>
      </w:r>
      <w:r>
        <w:t xml:space="preserve"> Zamawiający zastrzega sobie prawo zlecenia dostawy mniejszej lub większej o 50% ilości produktów podanych w załącznikach </w:t>
      </w:r>
      <w:r>
        <w:rPr>
          <w:rFonts w:eastAsia="SimSun"/>
        </w:rPr>
        <w:t>nr 2a, 2b, 2c, 2d, do SIWZ</w:t>
      </w:r>
      <w:r>
        <w:t>. W tej sytuacji Dostawcy nie będą przysługiwały żadne roszczenia w stosunku do Zamawiającego.</w:t>
      </w:r>
    </w:p>
    <w:p w:rsidR="00895EA7" w:rsidRDefault="009500B9">
      <w:pPr>
        <w:suppressAutoHyphens/>
        <w:spacing w:after="0" w:line="240" w:lineRule="auto"/>
        <w:ind w:hanging="357"/>
        <w:jc w:val="both"/>
      </w:pPr>
      <w:r>
        <w:rPr>
          <w:b/>
          <w:bCs/>
        </w:rPr>
        <w:t xml:space="preserve">13. </w:t>
      </w:r>
      <w: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895EA7" w:rsidRDefault="009500B9">
      <w:pPr>
        <w:suppressAutoHyphens/>
        <w:spacing w:after="0" w:line="240" w:lineRule="auto"/>
        <w:ind w:hanging="357"/>
        <w:jc w:val="both"/>
        <w:rPr>
          <w:color w:val="000000"/>
        </w:rPr>
      </w:pPr>
      <w:r>
        <w:rPr>
          <w:b/>
          <w:bCs/>
          <w:color w:val="000000"/>
        </w:rPr>
        <w:t>14.</w:t>
      </w:r>
      <w:r>
        <w:rPr>
          <w:color w:val="000000"/>
        </w:rPr>
        <w:t xml:space="preserve"> Towary powinny być dostarczane zgodnie z zamówieniem. </w:t>
      </w:r>
    </w:p>
    <w:p w:rsidR="00895EA7" w:rsidRDefault="009500B9">
      <w:pPr>
        <w:suppressAutoHyphens/>
        <w:spacing w:after="0" w:line="240" w:lineRule="auto"/>
        <w:ind w:hanging="357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15. </w:t>
      </w:r>
      <w:r>
        <w:rPr>
          <w:color w:val="000000"/>
        </w:rPr>
        <w:t xml:space="preserve">W przypadku stwierdzenia dostawy produktu o </w:t>
      </w:r>
      <w:proofErr w:type="gramStart"/>
      <w:r>
        <w:rPr>
          <w:color w:val="000000"/>
        </w:rPr>
        <w:t>nienależytej jakości</w:t>
      </w:r>
      <w:proofErr w:type="gramEnd"/>
      <w:r>
        <w:rPr>
          <w:color w:val="000000"/>
        </w:rPr>
        <w:t xml:space="preserve"> </w:t>
      </w:r>
      <w:r>
        <w:rPr>
          <w:bCs/>
          <w:color w:val="000000"/>
        </w:rPr>
        <w:t xml:space="preserve">Dostawca </w:t>
      </w:r>
      <w:r>
        <w:rPr>
          <w:color w:val="000000"/>
        </w:rPr>
        <w:t xml:space="preserve">zobowiązuje się do wymiany wadliwego towaru w ciągu 6 godzin od momentu stwierdzenia wad przez </w:t>
      </w:r>
      <w:r>
        <w:rPr>
          <w:bCs/>
          <w:color w:val="000000"/>
        </w:rPr>
        <w:t>Zamawiającego.</w:t>
      </w:r>
    </w:p>
    <w:p w:rsidR="00895EA7" w:rsidRDefault="009500B9">
      <w:pPr>
        <w:suppressAutoHyphens/>
        <w:spacing w:after="0" w:line="240" w:lineRule="auto"/>
        <w:ind w:hanging="357"/>
        <w:jc w:val="both"/>
        <w:rPr>
          <w:rFonts w:eastAsia="SimSun"/>
          <w:color w:val="000000"/>
        </w:rPr>
      </w:pPr>
      <w:r>
        <w:rPr>
          <w:rFonts w:eastAsia="SimSun"/>
          <w:b/>
          <w:bCs/>
          <w:color w:val="000000"/>
        </w:rPr>
        <w:t xml:space="preserve">16. </w:t>
      </w:r>
      <w:r>
        <w:rPr>
          <w:rFonts w:eastAsia="SimSun"/>
          <w:color w:val="000000"/>
        </w:rPr>
        <w:t>Wspólny słownik kodów CPV: 15000000-8</w:t>
      </w:r>
    </w:p>
    <w:p w:rsidR="00895EA7" w:rsidRDefault="00895EA7">
      <w:pPr>
        <w:suppressAutoHyphens/>
        <w:spacing w:after="0" w:line="360" w:lineRule="auto"/>
        <w:ind w:left="360"/>
        <w:jc w:val="both"/>
        <w:rPr>
          <w:rFonts w:eastAsia="SimSun"/>
          <w:color w:val="000000"/>
        </w:rPr>
      </w:pPr>
    </w:p>
    <w:p w:rsidR="009500B9" w:rsidRDefault="009500B9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895EA7" w:rsidRDefault="009500B9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lastRenderedPageBreak/>
        <w:t xml:space="preserve"> </w:t>
      </w:r>
      <w:r>
        <w:rPr>
          <w:rFonts w:eastAsia="Calibri" w:cs="Calibri"/>
          <w:b/>
          <w:bCs/>
          <w:color w:val="00000A"/>
          <w:lang w:val="pl-PL"/>
        </w:rPr>
        <w:t>4. TERMIN WYKONANIA ZAMÓWIENIA</w:t>
      </w:r>
    </w:p>
    <w:p w:rsidR="00895EA7" w:rsidRPr="009500B9" w:rsidRDefault="009500B9">
      <w:pPr>
        <w:pStyle w:val="Standard"/>
        <w:jc w:val="both"/>
        <w:rPr>
          <w:color w:val="000000" w:themeColor="text1"/>
          <w:lang w:val="pl-PL"/>
        </w:rPr>
      </w:pPr>
      <w:r w:rsidRPr="009500B9">
        <w:rPr>
          <w:rFonts w:eastAsia="Calibri" w:cs="Calibri"/>
          <w:color w:val="000000" w:themeColor="text1"/>
          <w:sz w:val="22"/>
          <w:lang w:val="pl-PL"/>
        </w:rPr>
        <w:t>Zamawiający wymaga realizacji zamówienia w terminie od dnia 05.09.2016</w:t>
      </w:r>
      <w:proofErr w:type="gramStart"/>
      <w:r w:rsidRPr="009500B9">
        <w:rPr>
          <w:rFonts w:eastAsia="Calibri" w:cs="Calibri"/>
          <w:color w:val="000000" w:themeColor="text1"/>
          <w:sz w:val="22"/>
          <w:lang w:val="pl-PL"/>
        </w:rPr>
        <w:t>r</w:t>
      </w:r>
      <w:proofErr w:type="gramEnd"/>
      <w:r w:rsidRPr="009500B9">
        <w:rPr>
          <w:rFonts w:eastAsia="Calibri" w:cs="Calibri"/>
          <w:color w:val="000000" w:themeColor="text1"/>
          <w:sz w:val="22"/>
          <w:lang w:val="pl-PL"/>
        </w:rPr>
        <w:t xml:space="preserve"> do dnia 31.08.2017r. po podpisaniu umowy z przerwami w nauce w dni ustawowo </w:t>
      </w:r>
      <w:proofErr w:type="gramStart"/>
      <w:r w:rsidRPr="009500B9">
        <w:rPr>
          <w:rFonts w:eastAsia="Calibri" w:cs="Calibri"/>
          <w:color w:val="000000" w:themeColor="text1"/>
          <w:sz w:val="22"/>
          <w:lang w:val="pl-PL"/>
        </w:rPr>
        <w:t>wyznaczone jako</w:t>
      </w:r>
      <w:proofErr w:type="gramEnd"/>
      <w:r w:rsidRPr="009500B9">
        <w:rPr>
          <w:rFonts w:eastAsia="Calibri" w:cs="Calibri"/>
          <w:color w:val="000000" w:themeColor="text1"/>
          <w:sz w:val="22"/>
          <w:lang w:val="pl-PL"/>
        </w:rPr>
        <w:t xml:space="preserve"> wolne od zajęć szkolnych.</w:t>
      </w:r>
    </w:p>
    <w:p w:rsidR="00895EA7" w:rsidRDefault="00895EA7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:rsidR="00895EA7" w:rsidRDefault="009500B9">
      <w:pPr>
        <w:pStyle w:val="Standard"/>
        <w:spacing w:line="360" w:lineRule="auto"/>
        <w:jc w:val="both"/>
        <w:rPr>
          <w:rFonts w:eastAsia="Calibri" w:cs="Calibri"/>
          <w:b/>
          <w:bCs/>
          <w:color w:val="00000A"/>
          <w:sz w:val="22"/>
          <w:lang w:val="pl-PL"/>
        </w:rPr>
      </w:pPr>
      <w:r>
        <w:rPr>
          <w:rFonts w:eastAsia="Calibri" w:cs="Calibri"/>
          <w:b/>
          <w:bCs/>
          <w:color w:val="00000A"/>
          <w:lang w:val="pl-PL"/>
        </w:rPr>
        <w:t>5. WARUNKI UDZIAŁU W POSTĘPOWANIU</w:t>
      </w:r>
    </w:p>
    <w:p w:rsidR="00895EA7" w:rsidRPr="009500B9" w:rsidRDefault="009500B9">
      <w:pPr>
        <w:pStyle w:val="Standard"/>
        <w:jc w:val="both"/>
        <w:rPr>
          <w:lang w:val="pl-PL"/>
        </w:rPr>
      </w:pPr>
      <w:r>
        <w:rPr>
          <w:rFonts w:eastAsia="Calibri" w:cs="Calibri"/>
          <w:b/>
          <w:bCs/>
          <w:color w:val="00000A"/>
          <w:sz w:val="22"/>
          <w:lang w:val="pl-PL"/>
        </w:rPr>
        <w:t xml:space="preserve">1. </w:t>
      </w:r>
      <w:r>
        <w:rPr>
          <w:rFonts w:eastAsia="Calibri" w:cs="Calibri"/>
          <w:bCs/>
          <w:color w:val="00000A"/>
          <w:sz w:val="22"/>
          <w:lang w:val="pl-PL"/>
        </w:rPr>
        <w:t>O udzielenie zamówienia mogą ubiegać się wykonawcy, którzy:</w:t>
      </w:r>
    </w:p>
    <w:p w:rsidR="00895EA7" w:rsidRPr="009500B9" w:rsidRDefault="009500B9">
      <w:pPr>
        <w:pStyle w:val="Standard"/>
        <w:jc w:val="both"/>
        <w:rPr>
          <w:lang w:val="pl-PL"/>
        </w:rPr>
      </w:pPr>
      <w:r>
        <w:rPr>
          <w:rFonts w:eastAsia="Calibri" w:cs="Calibri"/>
          <w:bCs/>
          <w:color w:val="00000A"/>
          <w:sz w:val="22"/>
          <w:lang w:val="pl-PL"/>
        </w:rPr>
        <w:t xml:space="preserve">1) nie podlegają </w:t>
      </w:r>
      <w:proofErr w:type="gramStart"/>
      <w:r>
        <w:rPr>
          <w:rFonts w:eastAsia="Calibri" w:cs="Calibri"/>
          <w:bCs/>
          <w:color w:val="00000A"/>
          <w:sz w:val="22"/>
          <w:lang w:val="pl-PL"/>
        </w:rPr>
        <w:t>wykluczeniu,</w:t>
      </w:r>
      <w:proofErr w:type="gramEnd"/>
    </w:p>
    <w:p w:rsidR="00895EA7" w:rsidRPr="009500B9" w:rsidRDefault="009500B9">
      <w:pPr>
        <w:pStyle w:val="Standard"/>
        <w:jc w:val="both"/>
        <w:rPr>
          <w:lang w:val="pl-PL"/>
        </w:rPr>
      </w:pPr>
      <w:r>
        <w:rPr>
          <w:rFonts w:eastAsia="Calibri" w:cs="Calibri"/>
          <w:bCs/>
          <w:color w:val="00000A"/>
          <w:sz w:val="22"/>
          <w:lang w:val="pl-PL"/>
        </w:rPr>
        <w:t>2) spełniają warunki udziału w postępowaniu dotyczące:</w:t>
      </w:r>
    </w:p>
    <w:p w:rsidR="00895EA7" w:rsidRPr="009500B9" w:rsidRDefault="009500B9">
      <w:pPr>
        <w:pStyle w:val="Standard"/>
        <w:jc w:val="both"/>
        <w:rPr>
          <w:color w:val="000000" w:themeColor="text1"/>
          <w:lang w:val="pl-PL"/>
        </w:rPr>
      </w:pPr>
      <w:proofErr w:type="gramStart"/>
      <w:r>
        <w:rPr>
          <w:rFonts w:eastAsia="Calibri" w:cs="Calibri"/>
          <w:bCs/>
          <w:color w:val="00000A"/>
          <w:sz w:val="22"/>
          <w:lang w:val="pl-PL"/>
        </w:rPr>
        <w:t>a</w:t>
      </w:r>
      <w:proofErr w:type="gramEnd"/>
      <w:r>
        <w:rPr>
          <w:rFonts w:eastAsia="Calibri" w:cs="Calibri"/>
          <w:bCs/>
          <w:color w:val="00000A"/>
          <w:sz w:val="22"/>
          <w:lang w:val="pl-PL"/>
        </w:rPr>
        <w:t xml:space="preserve">) </w:t>
      </w:r>
      <w:r w:rsidRPr="009500B9">
        <w:rPr>
          <w:rFonts w:eastAsia="Calibri" w:cs="Calibri"/>
          <w:bCs/>
          <w:color w:val="000000" w:themeColor="text1"/>
          <w:sz w:val="22"/>
          <w:lang w:val="pl-PL"/>
        </w:rPr>
        <w:t xml:space="preserve">kompetencji lub uprawnień do prowadzenia określonej działalności zawodowej, o ile wynika to </w:t>
      </w:r>
      <w:r w:rsidRPr="009500B9">
        <w:rPr>
          <w:rFonts w:eastAsia="Calibri" w:cs="Calibri"/>
          <w:bCs/>
          <w:color w:val="000000" w:themeColor="text1"/>
          <w:sz w:val="22"/>
          <w:lang w:val="pl-PL"/>
        </w:rPr>
        <w:br/>
        <w:t xml:space="preserve">z odrębnych przepisów (art. 22 ust. 1b pkt 1 ustawy): </w:t>
      </w:r>
    </w:p>
    <w:p w:rsidR="00895EA7" w:rsidRPr="009500B9" w:rsidRDefault="009500B9">
      <w:pPr>
        <w:pStyle w:val="Standard"/>
        <w:jc w:val="both"/>
        <w:rPr>
          <w:color w:val="000000" w:themeColor="text1"/>
          <w:lang w:val="pl-PL"/>
        </w:rPr>
      </w:pPr>
      <w:r w:rsidRPr="009500B9">
        <w:rPr>
          <w:rFonts w:eastAsia="Calibri" w:cs="Calibri"/>
          <w:bCs/>
          <w:color w:val="000000" w:themeColor="text1"/>
          <w:sz w:val="22"/>
          <w:lang w:val="pl-PL"/>
        </w:rPr>
        <w:t xml:space="preserve">- </w:t>
      </w:r>
      <w:r w:rsidRPr="009500B9">
        <w:rPr>
          <w:rFonts w:eastAsia="Calibri" w:cs="Calibri"/>
          <w:color w:val="000000" w:themeColor="text1"/>
          <w:sz w:val="22"/>
          <w:lang w:val="pl-PL"/>
        </w:rPr>
        <w:t>Zamawiający nie ustala szczegółowych kryteriów weryfikacji kompetencji lub uprawnienia do prowadzenia określonej działalności zawodowej, o ile wynika to z odrębnych przepisów wskazanych w art. 22 ust. 1b pkt 1 ustawy;</w:t>
      </w:r>
    </w:p>
    <w:p w:rsidR="00895EA7" w:rsidRPr="009500B9" w:rsidRDefault="009500B9">
      <w:pPr>
        <w:pStyle w:val="Standard"/>
        <w:jc w:val="both"/>
        <w:rPr>
          <w:color w:val="000000" w:themeColor="text1"/>
          <w:lang w:val="pl-PL"/>
        </w:rPr>
      </w:pPr>
      <w:proofErr w:type="gramStart"/>
      <w:r w:rsidRPr="009500B9">
        <w:rPr>
          <w:rFonts w:eastAsia="Calibri" w:cs="Calibri"/>
          <w:bCs/>
          <w:color w:val="000000" w:themeColor="text1"/>
          <w:sz w:val="22"/>
          <w:lang w:val="pl-PL"/>
        </w:rPr>
        <w:t>b</w:t>
      </w:r>
      <w:proofErr w:type="gramEnd"/>
      <w:r w:rsidRPr="009500B9">
        <w:rPr>
          <w:rFonts w:eastAsia="Calibri" w:cs="Calibri"/>
          <w:bCs/>
          <w:color w:val="000000" w:themeColor="text1"/>
          <w:sz w:val="22"/>
          <w:lang w:val="pl-PL"/>
        </w:rPr>
        <w:t xml:space="preserve">) sytuacji ekonomicznej i finansowej (art. 22 ust. 1b pkt 2 ustawy): </w:t>
      </w:r>
    </w:p>
    <w:p w:rsidR="00895EA7" w:rsidRPr="009500B9" w:rsidRDefault="009500B9">
      <w:pPr>
        <w:pStyle w:val="Standard"/>
        <w:jc w:val="both"/>
        <w:rPr>
          <w:color w:val="000000" w:themeColor="text1"/>
          <w:lang w:val="pl-PL"/>
        </w:rPr>
      </w:pPr>
      <w:r w:rsidRPr="009500B9">
        <w:rPr>
          <w:rFonts w:eastAsia="Calibri" w:cs="Calibri"/>
          <w:bCs/>
          <w:color w:val="000000" w:themeColor="text1"/>
          <w:sz w:val="22"/>
          <w:lang w:val="pl-PL"/>
        </w:rPr>
        <w:t>- Zamawiający nie ustala szczegółowych kryteriów weryfikacji sytuacji ekonomicznej i finansowej;</w:t>
      </w:r>
    </w:p>
    <w:p w:rsidR="00895EA7" w:rsidRPr="009500B9" w:rsidRDefault="009500B9">
      <w:pPr>
        <w:pStyle w:val="Standard"/>
        <w:jc w:val="both"/>
        <w:rPr>
          <w:color w:val="000000" w:themeColor="text1"/>
          <w:lang w:val="pl-PL"/>
        </w:rPr>
      </w:pPr>
      <w:proofErr w:type="gramStart"/>
      <w:r w:rsidRPr="009500B9">
        <w:rPr>
          <w:rFonts w:eastAsia="Calibri" w:cs="Calibri"/>
          <w:bCs/>
          <w:color w:val="000000" w:themeColor="text1"/>
          <w:sz w:val="22"/>
          <w:lang w:val="pl-PL"/>
        </w:rPr>
        <w:t>c</w:t>
      </w:r>
      <w:proofErr w:type="gramEnd"/>
      <w:r w:rsidRPr="009500B9">
        <w:rPr>
          <w:rFonts w:eastAsia="Calibri" w:cs="Calibri"/>
          <w:bCs/>
          <w:color w:val="000000" w:themeColor="text1"/>
          <w:sz w:val="22"/>
          <w:lang w:val="pl-PL"/>
        </w:rPr>
        <w:t>) zdolności technicznej i zawodowej (art. 22 ust. 1b pkt 3 ustawy):</w:t>
      </w:r>
    </w:p>
    <w:p w:rsidR="00895EA7" w:rsidRPr="009500B9" w:rsidRDefault="009500B9">
      <w:pPr>
        <w:pStyle w:val="Standard"/>
        <w:jc w:val="both"/>
        <w:rPr>
          <w:color w:val="000000" w:themeColor="text1"/>
          <w:lang w:val="pl-PL"/>
        </w:rPr>
      </w:pPr>
      <w:r w:rsidRPr="009500B9">
        <w:rPr>
          <w:rFonts w:eastAsia="Calibri" w:cs="Calibri"/>
          <w:bCs/>
          <w:color w:val="000000" w:themeColor="text1"/>
          <w:sz w:val="22"/>
          <w:lang w:val="pl-PL"/>
        </w:rPr>
        <w:t xml:space="preserve">- w okresie ostatnich 3 lat przed upływem terminu składania ofert albo wniosków o dopuszczenie do udziału w postępowaniu, a jeżeli okres prowadzenia działalności jest krótszy – w tym okresie, </w:t>
      </w:r>
      <w:proofErr w:type="gramStart"/>
      <w:r w:rsidRPr="009500B9">
        <w:rPr>
          <w:rFonts w:eastAsia="Calibri" w:cs="Calibri"/>
          <w:bCs/>
          <w:color w:val="000000" w:themeColor="text1"/>
          <w:sz w:val="22"/>
          <w:lang w:val="pl-PL"/>
        </w:rPr>
        <w:t>zrealizował co</w:t>
      </w:r>
      <w:proofErr w:type="gramEnd"/>
      <w:r w:rsidRPr="009500B9">
        <w:rPr>
          <w:rFonts w:eastAsia="Calibri" w:cs="Calibri"/>
          <w:bCs/>
          <w:color w:val="000000" w:themeColor="text1"/>
          <w:sz w:val="22"/>
          <w:lang w:val="pl-PL"/>
        </w:rPr>
        <w:t xml:space="preserve"> najmniej 2 dostawy </w:t>
      </w:r>
      <w:r w:rsidRPr="009500B9">
        <w:rPr>
          <w:rFonts w:eastAsia="SimSun" w:cs="Calibri"/>
          <w:bCs/>
          <w:color w:val="000000" w:themeColor="text1"/>
          <w:sz w:val="22"/>
          <w:lang w:val="pl-PL"/>
        </w:rPr>
        <w:t xml:space="preserve">artykułów żywnościowych </w:t>
      </w:r>
      <w:r w:rsidRPr="009500B9">
        <w:rPr>
          <w:rFonts w:eastAsia="Calibri" w:cs="Calibri"/>
          <w:bCs/>
          <w:color w:val="000000" w:themeColor="text1"/>
          <w:sz w:val="22"/>
          <w:lang w:val="pl-PL"/>
        </w:rPr>
        <w:t>do stołówek.</w:t>
      </w:r>
    </w:p>
    <w:p w:rsidR="00895EA7" w:rsidRPr="009500B9" w:rsidRDefault="009500B9">
      <w:pPr>
        <w:pStyle w:val="Standard"/>
        <w:jc w:val="both"/>
        <w:rPr>
          <w:color w:val="000000" w:themeColor="text1"/>
          <w:lang w:val="pl-PL"/>
        </w:rPr>
      </w:pPr>
      <w:r w:rsidRPr="009500B9">
        <w:rPr>
          <w:rFonts w:eastAsia="Calibri" w:cs="Calibri"/>
          <w:b/>
          <w:bCs/>
          <w:color w:val="000000" w:themeColor="text1"/>
          <w:sz w:val="22"/>
          <w:lang w:val="pl-PL"/>
        </w:rPr>
        <w:t xml:space="preserve">2. </w:t>
      </w:r>
      <w:r w:rsidRPr="009500B9">
        <w:rPr>
          <w:rFonts w:eastAsia="Calibri" w:cs="Calibri"/>
          <w:bCs/>
          <w:color w:val="000000" w:themeColor="text1"/>
          <w:sz w:val="22"/>
          <w:lang w:val="pl-PL"/>
        </w:rPr>
        <w:t>Zamawiający zastrzega obowiązek osobistego wykonania przez wykonawcę przedmiotu zamówienia.</w:t>
      </w:r>
    </w:p>
    <w:p w:rsidR="00895EA7" w:rsidRPr="009500B9" w:rsidRDefault="009500B9">
      <w:pPr>
        <w:pStyle w:val="Standard"/>
        <w:jc w:val="both"/>
        <w:rPr>
          <w:color w:val="000000" w:themeColor="text1"/>
          <w:lang w:val="pl-PL"/>
        </w:rPr>
      </w:pPr>
      <w:r w:rsidRPr="009500B9">
        <w:rPr>
          <w:rFonts w:eastAsia="Calibri" w:cs="Calibri"/>
          <w:b/>
          <w:bCs/>
          <w:color w:val="000000" w:themeColor="text1"/>
          <w:sz w:val="22"/>
          <w:lang w:val="pl-PL"/>
        </w:rPr>
        <w:t xml:space="preserve">3. </w:t>
      </w:r>
      <w:r w:rsidRPr="009500B9">
        <w:rPr>
          <w:rFonts w:eastAsia="Calibri" w:cs="Calibri"/>
          <w:bCs/>
          <w:color w:val="000000" w:themeColor="text1"/>
          <w:sz w:val="22"/>
          <w:lang w:val="pl-PL"/>
        </w:rPr>
        <w:t>Z postępow</w:t>
      </w:r>
      <w:r w:rsidRPr="009500B9">
        <w:rPr>
          <w:rFonts w:eastAsia="Calibri" w:cs="Calibri"/>
          <w:bCs/>
          <w:color w:val="000000" w:themeColor="text1"/>
          <w:sz w:val="22"/>
          <w:szCs w:val="22"/>
          <w:lang w:val="pl-PL"/>
        </w:rPr>
        <w:t xml:space="preserve">ania o udzielenia zamówienia publicznego wyklucza się wykonawców, o których mowa </w:t>
      </w:r>
      <w:r w:rsidRPr="009500B9">
        <w:rPr>
          <w:rFonts w:eastAsia="Calibri" w:cs="Calibri"/>
          <w:bCs/>
          <w:color w:val="000000" w:themeColor="text1"/>
          <w:sz w:val="22"/>
          <w:szCs w:val="22"/>
          <w:lang w:val="pl-PL"/>
        </w:rPr>
        <w:br/>
        <w:t>w art. 24 ust. 1 oraz częściowo wykonawców określonych w art. 24 ust. 5 ustawy, tj.:</w:t>
      </w:r>
    </w:p>
    <w:p w:rsidR="00895EA7" w:rsidRPr="009500B9" w:rsidRDefault="009500B9">
      <w:pPr>
        <w:pStyle w:val="Standard"/>
        <w:numPr>
          <w:ilvl w:val="0"/>
          <w:numId w:val="12"/>
        </w:numPr>
        <w:jc w:val="both"/>
        <w:rPr>
          <w:color w:val="000000" w:themeColor="text1"/>
          <w:lang w:val="pl-PL"/>
        </w:rPr>
      </w:pPr>
      <w:r w:rsidRPr="009500B9">
        <w:rPr>
          <w:rFonts w:eastAsia="Calibri" w:cs="Calibri"/>
          <w:color w:val="000000" w:themeColor="text1"/>
          <w:sz w:val="22"/>
          <w:szCs w:val="22"/>
          <w:lang w:val="pl-PL"/>
        </w:rPr>
        <w:t xml:space="preserve">wykonawców, w </w:t>
      </w:r>
      <w:proofErr w:type="gramStart"/>
      <w:r w:rsidRPr="009500B9">
        <w:rPr>
          <w:rFonts w:eastAsia="Calibri" w:cs="Calibri"/>
          <w:color w:val="000000" w:themeColor="text1"/>
          <w:sz w:val="22"/>
          <w:szCs w:val="22"/>
          <w:lang w:val="pl-PL"/>
        </w:rPr>
        <w:t>stosunku do których</w:t>
      </w:r>
      <w:proofErr w:type="gramEnd"/>
      <w:r w:rsidRPr="009500B9">
        <w:rPr>
          <w:rFonts w:eastAsia="Calibri" w:cs="Calibri"/>
          <w:color w:val="000000" w:themeColor="text1"/>
          <w:sz w:val="22"/>
          <w:szCs w:val="22"/>
          <w:lang w:val="pl-PL"/>
        </w:rPr>
        <w:t xml:space="preserve"> otwarto likwidację,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895EA7" w:rsidRPr="009500B9" w:rsidRDefault="009500B9">
      <w:pPr>
        <w:pStyle w:val="Standard"/>
        <w:numPr>
          <w:ilvl w:val="0"/>
          <w:numId w:val="12"/>
        </w:numPr>
        <w:jc w:val="both"/>
        <w:rPr>
          <w:color w:val="000000" w:themeColor="text1"/>
          <w:lang w:val="pl-PL"/>
        </w:rPr>
      </w:pPr>
      <w:proofErr w:type="gramStart"/>
      <w:r w:rsidRPr="009500B9">
        <w:rPr>
          <w:rFonts w:eastAsia="Calibri" w:cs="Calibri"/>
          <w:color w:val="000000" w:themeColor="text1"/>
          <w:sz w:val="22"/>
          <w:szCs w:val="22"/>
          <w:lang w:val="pl-PL"/>
        </w:rPr>
        <w:t>wobec</w:t>
      </w:r>
      <w:proofErr w:type="gramEnd"/>
      <w:r w:rsidRPr="009500B9">
        <w:rPr>
          <w:rFonts w:eastAsia="Calibri" w:cs="Calibri"/>
          <w:color w:val="000000" w:themeColor="text1"/>
          <w:sz w:val="22"/>
          <w:szCs w:val="22"/>
          <w:lang w:val="pl-PL"/>
        </w:rPr>
        <w:t xml:space="preserve"> których wydano ostateczną decyzję administracyjną o naruszeniu obowiązków wynikających z przepisów prawa pracy, prawa ochrony środowiska lub przepisów o zabezpieczeniu społecznym, jeżeli wymierzono tą decyzją karę pieniężną nie niższą niż 3000 złotych;</w:t>
      </w:r>
    </w:p>
    <w:p w:rsidR="00895EA7" w:rsidRPr="009500B9" w:rsidRDefault="009500B9">
      <w:pPr>
        <w:pStyle w:val="Standard"/>
        <w:numPr>
          <w:ilvl w:val="0"/>
          <w:numId w:val="12"/>
        </w:numPr>
        <w:jc w:val="both"/>
        <w:rPr>
          <w:color w:val="000000" w:themeColor="text1"/>
          <w:lang w:val="pl-PL"/>
        </w:rPr>
      </w:pPr>
      <w:proofErr w:type="gramStart"/>
      <w:r w:rsidRPr="009500B9">
        <w:rPr>
          <w:rFonts w:eastAsia="Calibri" w:cs="Calibri"/>
          <w:bCs/>
          <w:color w:val="000000" w:themeColor="text1"/>
          <w:sz w:val="22"/>
          <w:szCs w:val="22"/>
          <w:lang w:val="pl-PL"/>
        </w:rPr>
        <w:t>których</w:t>
      </w:r>
      <w:proofErr w:type="gramEnd"/>
      <w:r w:rsidRPr="009500B9">
        <w:rPr>
          <w:rFonts w:eastAsia="Calibri" w:cs="Calibri"/>
          <w:bCs/>
          <w:color w:val="000000" w:themeColor="text1"/>
          <w:sz w:val="22"/>
          <w:szCs w:val="22"/>
          <w:lang w:val="pl-PL"/>
        </w:rPr>
        <w:t xml:space="preserve"> naruszyli obowiązki dotyczące płatności podatków, opłat lub składek na ubezpieczenia społeczne lub zdrowotne, co zamawiający jest w stanie wykazać za pomocą stosownych środków dowodowych, z wyjątkiem przypadku, w którym wykonawca dokonał płatności należnych podatków, opłat lub składek na ubezpieczenie społeczne lub zdrowotne wraz z odsetkami lub grzywnami lub zawarł wiążące porozumienie w sprawie spłaty tych należności.</w:t>
      </w:r>
    </w:p>
    <w:p w:rsidR="00895EA7" w:rsidRDefault="00895EA7">
      <w:pPr>
        <w:pStyle w:val="Standard"/>
        <w:ind w:left="360"/>
        <w:jc w:val="both"/>
        <w:rPr>
          <w:rFonts w:eastAsia="Calibri" w:cs="Calibri"/>
          <w:color w:val="00000A"/>
          <w:sz w:val="26"/>
          <w:szCs w:val="26"/>
          <w:lang w:val="pl-PL"/>
        </w:rPr>
      </w:pPr>
    </w:p>
    <w:p w:rsidR="00895EA7" w:rsidRDefault="009500B9">
      <w:pPr>
        <w:pStyle w:val="Standard"/>
        <w:jc w:val="both"/>
        <w:rPr>
          <w:rFonts w:eastAsia="Calibri" w:cs="Calibri"/>
          <w:b/>
          <w:lang w:val="pl-PL"/>
        </w:rPr>
      </w:pPr>
      <w:r>
        <w:rPr>
          <w:rFonts w:eastAsia="Calibri" w:cs="Calibri"/>
          <w:b/>
          <w:bCs/>
          <w:color w:val="00000A"/>
          <w:lang w:val="pl-PL"/>
        </w:rPr>
        <w:t>6. WYKAZ OŚWIADCZEŃ LUB DOKUMENTÓW, POTWIERDZAJĄCYCH SPEŁNIANIE WARUNKÓW UDZIAŁU W POSTĘPOWANIU ORAZ BRAK PODSTAW WYKLUCZENIA</w:t>
      </w:r>
    </w:p>
    <w:p w:rsidR="00895EA7" w:rsidRDefault="009500B9">
      <w:pPr>
        <w:pStyle w:val="Standard"/>
        <w:spacing w:before="120"/>
        <w:jc w:val="both"/>
      </w:pPr>
      <w:r>
        <w:rPr>
          <w:rFonts w:eastAsia="Calibri" w:cs="Calibri"/>
          <w:b/>
          <w:bCs/>
          <w:sz w:val="22"/>
          <w:szCs w:val="22"/>
          <w:lang w:val="pl-PL"/>
        </w:rPr>
        <w:t xml:space="preserve">1. </w:t>
      </w:r>
      <w:r>
        <w:rPr>
          <w:sz w:val="22"/>
          <w:szCs w:val="22"/>
          <w:lang w:val="pl-PL"/>
        </w:rPr>
        <w:t xml:space="preserve">W celu potwierdzenia spełnia warunków udziału w postępowaniu, o których mowa w </w:t>
      </w:r>
      <w:proofErr w:type="gramStart"/>
      <w:r>
        <w:rPr>
          <w:sz w:val="22"/>
          <w:szCs w:val="22"/>
          <w:lang w:val="pl-PL"/>
        </w:rPr>
        <w:t>pkt. 5.1.  SIWZ</w:t>
      </w:r>
      <w:proofErr w:type="gramEnd"/>
      <w:r>
        <w:rPr>
          <w:sz w:val="22"/>
          <w:szCs w:val="22"/>
          <w:lang w:val="pl-PL"/>
        </w:rPr>
        <w:t>, do oferty należy dołączyć:</w:t>
      </w:r>
    </w:p>
    <w:p w:rsidR="00895EA7" w:rsidRPr="009500B9" w:rsidRDefault="009500B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color w:val="000000" w:themeColor="text1"/>
        </w:rPr>
      </w:pPr>
      <w:proofErr w:type="gramStart"/>
      <w:r w:rsidRPr="009500B9">
        <w:rPr>
          <w:rFonts w:eastAsia="Calibri" w:cs="Times New Roman"/>
          <w:color w:val="000000" w:themeColor="text1"/>
        </w:rPr>
        <w:t>oświadczenie</w:t>
      </w:r>
      <w:proofErr w:type="gramEnd"/>
      <w:r w:rsidRPr="009500B9">
        <w:rPr>
          <w:rFonts w:eastAsia="Calibri" w:cs="Times New Roman"/>
          <w:color w:val="000000" w:themeColor="text1"/>
        </w:rPr>
        <w:t xml:space="preserve"> wykonawcy o spełnieniu warunków udziału w postępowaniu określonych w art. 25a ust.1 ustawy Prawo zamówień publicznych (Załącznik 4 do SIWZ);</w:t>
      </w:r>
    </w:p>
    <w:p w:rsidR="00895EA7" w:rsidRPr="009500B9" w:rsidRDefault="009500B9">
      <w:pPr>
        <w:pStyle w:val="Standard"/>
        <w:numPr>
          <w:ilvl w:val="0"/>
          <w:numId w:val="4"/>
        </w:numPr>
        <w:jc w:val="both"/>
        <w:rPr>
          <w:color w:val="000000" w:themeColor="text1"/>
          <w:lang w:val="pl-PL"/>
        </w:rPr>
      </w:pPr>
      <w:proofErr w:type="gramStart"/>
      <w:r w:rsidRPr="009500B9">
        <w:rPr>
          <w:color w:val="000000" w:themeColor="text1"/>
          <w:sz w:val="22"/>
          <w:lang w:val="pl-PL"/>
        </w:rPr>
        <w:t>oświadczenie</w:t>
      </w:r>
      <w:proofErr w:type="gramEnd"/>
      <w:r w:rsidRPr="009500B9">
        <w:rPr>
          <w:color w:val="000000" w:themeColor="text1"/>
          <w:sz w:val="22"/>
          <w:lang w:val="pl-PL"/>
        </w:rPr>
        <w:t xml:space="preserve"> wykonawcy dotyczących przesłanek wykluczenia z postępowania określonych w art. 25a ust.1 ustawy Prawo zamówień publicznych (Załącznik 3 do SIWZ);</w:t>
      </w:r>
    </w:p>
    <w:p w:rsidR="00895EA7" w:rsidRPr="009500B9" w:rsidRDefault="009500B9">
      <w:pPr>
        <w:pStyle w:val="Standard"/>
        <w:numPr>
          <w:ilvl w:val="0"/>
          <w:numId w:val="4"/>
        </w:numPr>
        <w:jc w:val="both"/>
        <w:rPr>
          <w:color w:val="000000" w:themeColor="text1"/>
          <w:lang w:val="pl-PL"/>
        </w:rPr>
      </w:pPr>
      <w:proofErr w:type="gramStart"/>
      <w:r w:rsidRPr="009500B9">
        <w:rPr>
          <w:rFonts w:eastAsia="Calibri" w:cs="Calibri"/>
          <w:bCs/>
          <w:color w:val="000000" w:themeColor="text1"/>
          <w:sz w:val="22"/>
          <w:szCs w:val="22"/>
          <w:lang w:val="pl-PL"/>
        </w:rPr>
        <w:t>wykazu</w:t>
      </w:r>
      <w:proofErr w:type="gramEnd"/>
      <w:r w:rsidRPr="009500B9">
        <w:rPr>
          <w:rFonts w:eastAsia="Calibri" w:cs="Calibri"/>
          <w:bCs/>
          <w:color w:val="000000" w:themeColor="text1"/>
          <w:sz w:val="22"/>
          <w:szCs w:val="22"/>
          <w:lang w:val="pl-PL"/>
        </w:rPr>
        <w:t xml:space="preserve">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 (Załącznik nr 6 do SIWZ).</w:t>
      </w:r>
    </w:p>
    <w:p w:rsidR="00895EA7" w:rsidRPr="009500B9" w:rsidRDefault="009500B9">
      <w:pPr>
        <w:pStyle w:val="Standard"/>
        <w:jc w:val="both"/>
        <w:rPr>
          <w:lang w:val="pl-PL"/>
        </w:rPr>
      </w:pPr>
      <w:r>
        <w:rPr>
          <w:rFonts w:eastAsia="Calibri" w:cs="Calibri"/>
          <w:bCs/>
          <w:sz w:val="22"/>
          <w:szCs w:val="22"/>
          <w:lang w:val="pl-PL"/>
        </w:rPr>
        <w:lastRenderedPageBreak/>
        <w:t>Uwaga!</w:t>
      </w:r>
    </w:p>
    <w:p w:rsidR="00895EA7" w:rsidRDefault="009500B9">
      <w:pPr>
        <w:spacing w:after="0"/>
        <w:jc w:val="both"/>
      </w:pPr>
      <w:r>
        <w:rPr>
          <w:rFonts w:eastAsia="Calibri" w:cs="Calibri"/>
          <w:color w:val="000000"/>
        </w:rPr>
        <w:t>Wykonawcy składający ofertę wspólnie, na podstawie art. 23 ustawy (dotyczy m.in. konsorcjum, spółki cywilnej), zobowiązani są do złożenia odrębnych dokumentów, o których mowa wyżej.</w:t>
      </w:r>
    </w:p>
    <w:p w:rsidR="00895EA7" w:rsidRPr="009500B9" w:rsidRDefault="009500B9">
      <w:pPr>
        <w:spacing w:after="0" w:line="240" w:lineRule="auto"/>
        <w:jc w:val="both"/>
        <w:rPr>
          <w:color w:val="000000" w:themeColor="text1"/>
        </w:rPr>
      </w:pPr>
      <w:r w:rsidRPr="009500B9">
        <w:rPr>
          <w:rFonts w:eastAsia="Calibri" w:cs="Calibri"/>
          <w:b/>
          <w:bCs/>
          <w:color w:val="000000" w:themeColor="text1"/>
        </w:rPr>
        <w:t xml:space="preserve">2. </w:t>
      </w:r>
      <w:r w:rsidRPr="009500B9">
        <w:rPr>
          <w:rFonts w:eastAsia="Calibri" w:cs="Calibri"/>
          <w:color w:val="000000" w:themeColor="text1"/>
        </w:rPr>
        <w:t>Dokumenty są składane w oryginale lub kopii poświadczonej za zgodność z oryginałem przez wykonawcę.</w:t>
      </w:r>
    </w:p>
    <w:p w:rsidR="00895EA7" w:rsidRPr="009500B9" w:rsidRDefault="009500B9">
      <w:pPr>
        <w:spacing w:after="0" w:line="240" w:lineRule="auto"/>
        <w:jc w:val="both"/>
        <w:rPr>
          <w:color w:val="000000" w:themeColor="text1"/>
        </w:rPr>
      </w:pPr>
      <w:r w:rsidRPr="009500B9">
        <w:rPr>
          <w:rFonts w:eastAsia="Calibri" w:cs="Calibri"/>
          <w:b/>
          <w:bCs/>
          <w:color w:val="000000" w:themeColor="text1"/>
        </w:rPr>
        <w:t xml:space="preserve">3. </w:t>
      </w:r>
      <w:r w:rsidRPr="009500B9">
        <w:rPr>
          <w:rFonts w:eastAsia="Calibri" w:cs="Calibri"/>
          <w:color w:val="000000" w:themeColor="text1"/>
        </w:rPr>
        <w:t>Dokumenty sporządzone w języku obcym są składane wraz z tłumaczeniem na język polski. Tłumaczenie nie jest wymagane, jeżeli zamawiający wyraził zgodę, o której mowa w art. 9 ust. 3 ustawy.</w:t>
      </w:r>
    </w:p>
    <w:p w:rsidR="00895EA7" w:rsidRPr="009500B9" w:rsidRDefault="009500B9">
      <w:pPr>
        <w:spacing w:after="0" w:line="240" w:lineRule="auto"/>
        <w:jc w:val="both"/>
        <w:rPr>
          <w:color w:val="000000" w:themeColor="text1"/>
        </w:rPr>
      </w:pPr>
      <w:r w:rsidRPr="009500B9">
        <w:rPr>
          <w:rFonts w:eastAsia="Calibri" w:cs="Calibri"/>
          <w:b/>
          <w:bCs/>
          <w:color w:val="000000" w:themeColor="text1"/>
        </w:rPr>
        <w:t xml:space="preserve">4. </w:t>
      </w:r>
      <w:r w:rsidRPr="009500B9">
        <w:rPr>
          <w:rFonts w:eastAsia="Calibri" w:cs="Calibri"/>
          <w:color w:val="000000" w:themeColor="text1"/>
        </w:rPr>
        <w:t xml:space="preserve">W przypadku wykonawców wspólnie ubiegających się o udzielenie zamówienia oraz w przypadku innych podmiotów, na </w:t>
      </w:r>
      <w:proofErr w:type="gramStart"/>
      <w:r w:rsidRPr="009500B9">
        <w:rPr>
          <w:rFonts w:eastAsia="Calibri" w:cs="Calibri"/>
          <w:color w:val="000000" w:themeColor="text1"/>
        </w:rPr>
        <w:t>zasobach których</w:t>
      </w:r>
      <w:proofErr w:type="gramEnd"/>
      <w:r w:rsidRPr="009500B9">
        <w:rPr>
          <w:rFonts w:eastAsia="Calibri" w:cs="Calibri"/>
          <w:color w:val="000000" w:themeColor="text1"/>
        </w:rPr>
        <w:t xml:space="preserve"> wykonawca polega na zasadach określonych w art. 22a ustawy, kopie dokumentów dotyczących odpowiednio wykonawcy lub tych podmiotów są poświadczane za zgodność z oryginałem odpowiednio przez wykonawcę lub te podmioty.</w:t>
      </w:r>
    </w:p>
    <w:p w:rsidR="00895EA7" w:rsidRPr="009500B9" w:rsidRDefault="009500B9">
      <w:pPr>
        <w:pStyle w:val="Standard"/>
        <w:jc w:val="both"/>
        <w:rPr>
          <w:color w:val="000000" w:themeColor="text1"/>
          <w:lang w:val="pl-PL"/>
        </w:rPr>
      </w:pPr>
      <w:r w:rsidRPr="009500B9">
        <w:rPr>
          <w:rFonts w:eastAsia="Calibri" w:cs="Calibri"/>
          <w:b/>
          <w:bCs/>
          <w:color w:val="000000" w:themeColor="text1"/>
          <w:sz w:val="22"/>
          <w:szCs w:val="22"/>
          <w:lang w:val="pl-PL"/>
        </w:rPr>
        <w:t xml:space="preserve">5. </w:t>
      </w:r>
      <w:r w:rsidRPr="009500B9">
        <w:rPr>
          <w:rFonts w:eastAsia="Calibri" w:cs="Calibri"/>
          <w:bCs/>
          <w:color w:val="000000" w:themeColor="text1"/>
          <w:sz w:val="22"/>
          <w:szCs w:val="22"/>
          <w:lang w:val="pl-PL"/>
        </w:rPr>
        <w:t xml:space="preserve">Zamawiający może żądać przedstawienia oryginału lub notarialnie poświadczonej kopii dokumentu wyłącznie wtedy, gdy złożona kopia dokumentu jest nieczytelna lub budzi </w:t>
      </w:r>
      <w:proofErr w:type="gramStart"/>
      <w:r w:rsidRPr="009500B9">
        <w:rPr>
          <w:rFonts w:eastAsia="Calibri" w:cs="Calibri"/>
          <w:bCs/>
          <w:color w:val="000000" w:themeColor="text1"/>
          <w:sz w:val="22"/>
          <w:szCs w:val="22"/>
          <w:lang w:val="pl-PL"/>
        </w:rPr>
        <w:t>wątpliwości co</w:t>
      </w:r>
      <w:proofErr w:type="gramEnd"/>
      <w:r w:rsidRPr="009500B9">
        <w:rPr>
          <w:rFonts w:eastAsia="Calibri" w:cs="Calibri"/>
          <w:bCs/>
          <w:color w:val="000000" w:themeColor="text1"/>
          <w:sz w:val="22"/>
          <w:szCs w:val="22"/>
          <w:lang w:val="pl-PL"/>
        </w:rPr>
        <w:t xml:space="preserve"> do jej prawdziwości.</w:t>
      </w:r>
    </w:p>
    <w:p w:rsidR="00895EA7" w:rsidRDefault="00895EA7">
      <w:pPr>
        <w:pStyle w:val="Standard"/>
        <w:jc w:val="both"/>
        <w:rPr>
          <w:rFonts w:eastAsia="Calibri" w:cs="Calibri"/>
          <w:bCs/>
          <w:sz w:val="22"/>
          <w:szCs w:val="22"/>
          <w:lang w:val="pl-PL"/>
        </w:rPr>
      </w:pPr>
    </w:p>
    <w:p w:rsidR="00895EA7" w:rsidRDefault="009500B9">
      <w:pPr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7. INFORMACJE O SPOSOBIE POROZUMIEWANIA SIĘ ZAMAWIAJĄCEGO Z WYKONAWCAMI ORAZ PRZEKAZYWANIA OŚWIADCZEŃ LUB DOKUMENTÓW, A TAKŻE WSKAZANIE OSÓB UPRAWNIONYCH DO POROZUMIEWANIA SIĘ Z WYKONAWCAMI</w:t>
      </w:r>
    </w:p>
    <w:p w:rsidR="00895EA7" w:rsidRPr="009500B9" w:rsidRDefault="009500B9">
      <w:pPr>
        <w:pStyle w:val="Standard"/>
        <w:spacing w:before="120"/>
        <w:jc w:val="both"/>
        <w:rPr>
          <w:color w:val="000000" w:themeColor="text1"/>
          <w:lang w:val="pl-PL"/>
        </w:rPr>
      </w:pPr>
      <w:r w:rsidRPr="009500B9">
        <w:rPr>
          <w:rFonts w:eastAsia="Calibri" w:cs="Calibri"/>
          <w:b/>
          <w:bCs/>
          <w:color w:val="000000" w:themeColor="text1"/>
          <w:sz w:val="22"/>
          <w:lang w:val="pl-PL"/>
        </w:rPr>
        <w:t xml:space="preserve">1. </w:t>
      </w:r>
      <w:r w:rsidRPr="009500B9">
        <w:rPr>
          <w:rFonts w:eastAsia="SimSun" w:cs="Calibri"/>
          <w:color w:val="000000" w:themeColor="text1"/>
          <w:sz w:val="22"/>
          <w:lang w:val="pl-PL"/>
        </w:rPr>
        <w:t>Kontakt z Zamawiającym może odbywać się w dni pracujące od poniedziałku do piątku w godzinach od</w:t>
      </w:r>
      <w:proofErr w:type="gramStart"/>
      <w:r w:rsidRPr="009500B9">
        <w:rPr>
          <w:rFonts w:eastAsia="SimSun" w:cs="Calibri"/>
          <w:color w:val="000000" w:themeColor="text1"/>
          <w:sz w:val="22"/>
          <w:lang w:val="pl-PL"/>
        </w:rPr>
        <w:t xml:space="preserve"> 8:00 do</w:t>
      </w:r>
      <w:proofErr w:type="gramEnd"/>
      <w:r w:rsidRPr="009500B9">
        <w:rPr>
          <w:rFonts w:eastAsia="SimSun" w:cs="Calibri"/>
          <w:color w:val="000000" w:themeColor="text1"/>
          <w:sz w:val="22"/>
          <w:lang w:val="pl-PL"/>
        </w:rPr>
        <w:t xml:space="preserve"> 12:00.</w:t>
      </w:r>
    </w:p>
    <w:p w:rsidR="00895EA7" w:rsidRPr="009500B9" w:rsidRDefault="009500B9">
      <w:pPr>
        <w:pStyle w:val="Standard"/>
        <w:spacing w:before="6"/>
        <w:jc w:val="both"/>
        <w:rPr>
          <w:color w:val="000000" w:themeColor="text1"/>
        </w:rPr>
      </w:pPr>
      <w:r w:rsidRPr="009500B9">
        <w:rPr>
          <w:rFonts w:eastAsia="SimSun" w:cs="Calibri"/>
          <w:b/>
          <w:bCs/>
          <w:color w:val="000000" w:themeColor="text1"/>
          <w:sz w:val="22"/>
          <w:lang w:val="pl-PL"/>
        </w:rPr>
        <w:t>2.</w:t>
      </w:r>
      <w:r w:rsidRPr="009500B9">
        <w:rPr>
          <w:rFonts w:eastAsia="SimSun" w:cs="Calibri"/>
          <w:color w:val="000000" w:themeColor="text1"/>
          <w:sz w:val="22"/>
          <w:lang w:val="pl-PL"/>
        </w:rPr>
        <w:t xml:space="preserve"> </w:t>
      </w:r>
      <w:r w:rsidRPr="009500B9">
        <w:rPr>
          <w:rFonts w:eastAsia="Calibri" w:cs="Calibri"/>
          <w:color w:val="000000" w:themeColor="text1"/>
          <w:sz w:val="22"/>
          <w:lang w:val="pl-PL"/>
        </w:rPr>
        <w:t xml:space="preserve">Oświadczenia, wnioski, zawiadomienia oraz informacje Zamawiający i Wykonawcy przekazują pisemnie na adres korespondencji: </w:t>
      </w:r>
      <w:r w:rsidRPr="009500B9">
        <w:rPr>
          <w:rFonts w:eastAsia="Calibri" w:cs="Calibri"/>
          <w:b/>
          <w:bCs/>
          <w:color w:val="000000" w:themeColor="text1"/>
          <w:sz w:val="22"/>
          <w:lang w:val="pl-PL"/>
        </w:rPr>
        <w:t>Z</w:t>
      </w:r>
      <w:r w:rsidRPr="009500B9">
        <w:rPr>
          <w:rFonts w:eastAsia="Calibri" w:cs="Calibri"/>
          <w:color w:val="000000" w:themeColor="text1"/>
          <w:sz w:val="22"/>
          <w:lang w:val="pl-PL"/>
        </w:rPr>
        <w:t>espół Obsługi Placówek Oświatowych Miasta i Gminy Chodecz,</w:t>
      </w:r>
      <w:r w:rsidRPr="009500B9">
        <w:rPr>
          <w:rFonts w:eastAsia="Calibri" w:cs="Calibri"/>
          <w:b/>
          <w:bCs/>
          <w:color w:val="000000" w:themeColor="text1"/>
          <w:sz w:val="22"/>
          <w:lang w:val="pl-PL"/>
        </w:rPr>
        <w:t xml:space="preserve"> </w:t>
      </w:r>
      <w:r w:rsidRPr="009500B9">
        <w:rPr>
          <w:rFonts w:eastAsia="Calibri" w:cs="Calibri"/>
          <w:color w:val="000000" w:themeColor="text1"/>
          <w:sz w:val="22"/>
          <w:lang w:val="pl-PL"/>
        </w:rPr>
        <w:t>ul. Waryńskiego 16, 87-860 Chodecz87-860 Chodecz. Zamawiający dopuszcza również możliwość:</w:t>
      </w:r>
    </w:p>
    <w:p w:rsidR="00895EA7" w:rsidRPr="009500B9" w:rsidRDefault="009500B9">
      <w:pPr>
        <w:pStyle w:val="Standard"/>
        <w:numPr>
          <w:ilvl w:val="0"/>
          <w:numId w:val="13"/>
        </w:numPr>
        <w:jc w:val="both"/>
        <w:rPr>
          <w:rFonts w:eastAsia="Calibri" w:cs="Calibri"/>
          <w:color w:val="000000" w:themeColor="text1"/>
          <w:sz w:val="22"/>
          <w:lang w:val="pl-PL"/>
        </w:rPr>
      </w:pPr>
      <w:proofErr w:type="gramStart"/>
      <w:r w:rsidRPr="009500B9">
        <w:rPr>
          <w:rFonts w:eastAsia="Calibri" w:cs="Calibri"/>
          <w:color w:val="000000" w:themeColor="text1"/>
          <w:sz w:val="22"/>
          <w:lang w:val="pl-PL"/>
        </w:rPr>
        <w:t>przesłania</w:t>
      </w:r>
      <w:proofErr w:type="gramEnd"/>
      <w:r w:rsidRPr="009500B9">
        <w:rPr>
          <w:rFonts w:eastAsia="Calibri" w:cs="Calibri"/>
          <w:color w:val="000000" w:themeColor="text1"/>
          <w:sz w:val="22"/>
          <w:lang w:val="pl-PL"/>
        </w:rPr>
        <w:t xml:space="preserve"> ich faksem na numer (54) 2848960</w:t>
      </w:r>
    </w:p>
    <w:p w:rsidR="00895EA7" w:rsidRPr="009500B9" w:rsidRDefault="009500B9">
      <w:pPr>
        <w:pStyle w:val="Standard"/>
        <w:numPr>
          <w:ilvl w:val="0"/>
          <w:numId w:val="13"/>
        </w:numPr>
        <w:jc w:val="both"/>
        <w:rPr>
          <w:rFonts w:eastAsia="Calibri" w:cs="Calibri"/>
          <w:color w:val="000000" w:themeColor="text1"/>
          <w:sz w:val="22"/>
          <w:lang w:val="pl-PL"/>
        </w:rPr>
      </w:pPr>
      <w:proofErr w:type="gramStart"/>
      <w:r w:rsidRPr="009500B9">
        <w:rPr>
          <w:rFonts w:eastAsia="Calibri" w:cs="Calibri"/>
          <w:color w:val="000000" w:themeColor="text1"/>
          <w:sz w:val="22"/>
          <w:lang w:val="pl-PL"/>
        </w:rPr>
        <w:t>przesłania</w:t>
      </w:r>
      <w:proofErr w:type="gramEnd"/>
      <w:r w:rsidRPr="009500B9">
        <w:rPr>
          <w:rFonts w:eastAsia="Calibri" w:cs="Calibri"/>
          <w:color w:val="000000" w:themeColor="text1"/>
          <w:sz w:val="22"/>
          <w:lang w:val="pl-PL"/>
        </w:rPr>
        <w:t xml:space="preserve"> ich e-mailem na adres: zopomig@wp.</w:t>
      </w:r>
      <w:proofErr w:type="gramStart"/>
      <w:r w:rsidRPr="009500B9">
        <w:rPr>
          <w:rFonts w:eastAsia="Calibri" w:cs="Calibri"/>
          <w:color w:val="000000" w:themeColor="text1"/>
          <w:sz w:val="22"/>
          <w:lang w:val="pl-PL"/>
        </w:rPr>
        <w:t>pl</w:t>
      </w:r>
      <w:proofErr w:type="gramEnd"/>
      <w:r w:rsidRPr="009500B9">
        <w:rPr>
          <w:rFonts w:eastAsia="Calibri" w:cs="Calibri"/>
          <w:color w:val="000000" w:themeColor="text1"/>
          <w:sz w:val="22"/>
          <w:lang w:val="pl-PL"/>
        </w:rPr>
        <w:t xml:space="preserve"> </w:t>
      </w:r>
    </w:p>
    <w:p w:rsidR="00895EA7" w:rsidRPr="009500B9" w:rsidRDefault="009500B9">
      <w:pPr>
        <w:pStyle w:val="Standard"/>
        <w:jc w:val="both"/>
        <w:rPr>
          <w:rFonts w:eastAsia="Calibri" w:cs="Calibri"/>
          <w:color w:val="000000" w:themeColor="text1"/>
          <w:sz w:val="22"/>
          <w:lang w:val="pl-PL"/>
        </w:rPr>
      </w:pPr>
      <w:r w:rsidRPr="009500B9">
        <w:rPr>
          <w:rFonts w:eastAsia="Calibri" w:cs="Calibri"/>
          <w:b/>
          <w:bCs/>
          <w:color w:val="000000" w:themeColor="text1"/>
          <w:sz w:val="22"/>
          <w:lang w:val="pl-PL"/>
        </w:rPr>
        <w:t xml:space="preserve">3. </w:t>
      </w:r>
      <w:r w:rsidRPr="009500B9">
        <w:rPr>
          <w:rFonts w:eastAsia="Calibri" w:cs="Calibri"/>
          <w:color w:val="000000" w:themeColor="text1"/>
          <w:sz w:val="22"/>
          <w:lang w:val="pl-PL"/>
        </w:rPr>
        <w:t xml:space="preserve">Wyjaśnienia treści SIWZ są formułowane na piśmie, na wniosek (zapytanie) Wykonawcy zgodnie z art. 38 ustawy. Zamawiający jest obowiązany niezwłocznie udzielić wyjaśnień jednak nie później niż na dwa dni przed upływem terminu składania ofert - pod </w:t>
      </w:r>
      <w:proofErr w:type="gramStart"/>
      <w:r w:rsidRPr="009500B9">
        <w:rPr>
          <w:rFonts w:eastAsia="Calibri" w:cs="Calibri"/>
          <w:color w:val="000000" w:themeColor="text1"/>
          <w:sz w:val="22"/>
          <w:lang w:val="pl-PL"/>
        </w:rPr>
        <w:t>warunkiem iż</w:t>
      </w:r>
      <w:proofErr w:type="gramEnd"/>
      <w:r w:rsidRPr="009500B9">
        <w:rPr>
          <w:rFonts w:eastAsia="Calibri" w:cs="Calibri"/>
          <w:color w:val="000000" w:themeColor="text1"/>
          <w:sz w:val="22"/>
          <w:lang w:val="pl-PL"/>
        </w:rPr>
        <w:t xml:space="preserve"> wniosek o wyjaśnienie treści specyfikacji istotnych warunków zamówienia wpłyną do zamawiającego nie później niż do końca dnia, w którym upływa połowa wyznaczonego terminu składania ofert.</w:t>
      </w:r>
    </w:p>
    <w:p w:rsidR="00895EA7" w:rsidRPr="009500B9" w:rsidRDefault="009500B9">
      <w:pPr>
        <w:pStyle w:val="Standard"/>
        <w:jc w:val="both"/>
        <w:rPr>
          <w:rFonts w:eastAsia="Calibri" w:cs="Calibri"/>
          <w:color w:val="000000" w:themeColor="text1"/>
          <w:sz w:val="22"/>
          <w:lang w:val="pl-PL"/>
        </w:rPr>
      </w:pPr>
      <w:r w:rsidRPr="009500B9">
        <w:rPr>
          <w:rFonts w:eastAsia="Calibri" w:cs="Calibri"/>
          <w:b/>
          <w:bCs/>
          <w:color w:val="000000" w:themeColor="text1"/>
          <w:sz w:val="22"/>
          <w:lang w:val="pl-PL"/>
        </w:rPr>
        <w:t xml:space="preserve">4. </w:t>
      </w:r>
      <w:r w:rsidRPr="009500B9">
        <w:rPr>
          <w:rFonts w:eastAsia="Calibri" w:cs="Calibri"/>
          <w:color w:val="000000" w:themeColor="text1"/>
          <w:sz w:val="22"/>
          <w:lang w:val="pl-PL"/>
        </w:rPr>
        <w:t>Jeżeli wniosek o wyjaśnienie treści specyfikacji istotnych warunków zamówienia wpłynął po upływie terminu składania wniosku, o którym mowa w pkt. b), lub dotyczy udzielonych wyjaśnień. Zamawiający może udzielić wyjaśnień albo pozostawić wniosek bez rozpatrzenia.</w:t>
      </w:r>
    </w:p>
    <w:p w:rsidR="00895EA7" w:rsidRPr="009500B9" w:rsidRDefault="009500B9">
      <w:pPr>
        <w:pStyle w:val="Standard"/>
        <w:jc w:val="both"/>
        <w:rPr>
          <w:rFonts w:eastAsia="Calibri" w:cs="Calibri"/>
          <w:color w:val="000000" w:themeColor="text1"/>
          <w:sz w:val="22"/>
          <w:lang w:val="pl-PL"/>
        </w:rPr>
      </w:pPr>
      <w:r w:rsidRPr="009500B9">
        <w:rPr>
          <w:rFonts w:eastAsia="Calibri" w:cs="Calibri"/>
          <w:b/>
          <w:bCs/>
          <w:color w:val="000000" w:themeColor="text1"/>
          <w:sz w:val="22"/>
          <w:lang w:val="pl-PL"/>
        </w:rPr>
        <w:t>5.</w:t>
      </w:r>
      <w:r w:rsidRPr="009500B9">
        <w:rPr>
          <w:rFonts w:eastAsia="Calibri" w:cs="Calibri"/>
          <w:color w:val="000000" w:themeColor="text1"/>
          <w:sz w:val="22"/>
          <w:lang w:val="pl-PL"/>
        </w:rPr>
        <w:t xml:space="preserve"> Zamawiający przekazuje treść zapytania wraz z wyjaśnieniami Wykonawcom, którym przekazał specyfikację warunków zamówienia, bez ujawniania źródła zapytania oraz na stronie internetowej, na której udostępniono SIWZ.</w:t>
      </w:r>
    </w:p>
    <w:p w:rsidR="00895EA7" w:rsidRPr="009500B9" w:rsidRDefault="009500B9">
      <w:pPr>
        <w:pStyle w:val="Standard"/>
        <w:jc w:val="both"/>
        <w:rPr>
          <w:rFonts w:eastAsia="Calibri" w:cs="Calibri"/>
          <w:color w:val="000000" w:themeColor="text1"/>
          <w:sz w:val="22"/>
          <w:lang w:val="pl-PL"/>
        </w:rPr>
      </w:pPr>
      <w:r w:rsidRPr="009500B9">
        <w:rPr>
          <w:rFonts w:eastAsia="Calibri" w:cs="Calibri"/>
          <w:b/>
          <w:bCs/>
          <w:color w:val="000000" w:themeColor="text1"/>
          <w:sz w:val="22"/>
          <w:lang w:val="pl-PL"/>
        </w:rPr>
        <w:t xml:space="preserve">6. </w:t>
      </w:r>
      <w:r w:rsidRPr="009500B9">
        <w:rPr>
          <w:rFonts w:eastAsia="Calibri" w:cs="Calibri"/>
          <w:color w:val="000000" w:themeColor="text1"/>
          <w:sz w:val="22"/>
          <w:lang w:val="pl-PL"/>
        </w:rPr>
        <w:t xml:space="preserve">W uzasadnionych przypadkach Zamawiający może przed upływem terminu składania ofert zmienić treść specyfikacji istotnych warunków zamówienia. Dokonaną zmianę specyfikacji istotnych warunków zamówienia, a także zamieszcza na stronie internetowej, na której udostępnił SIWZ. W </w:t>
      </w:r>
      <w:proofErr w:type="gramStart"/>
      <w:r w:rsidRPr="009500B9">
        <w:rPr>
          <w:rFonts w:eastAsia="Calibri" w:cs="Calibri"/>
          <w:color w:val="000000" w:themeColor="text1"/>
          <w:sz w:val="22"/>
          <w:lang w:val="pl-PL"/>
        </w:rPr>
        <w:t>przypadku gdy</w:t>
      </w:r>
      <w:proofErr w:type="gramEnd"/>
      <w:r w:rsidRPr="009500B9">
        <w:rPr>
          <w:rFonts w:eastAsia="Calibri" w:cs="Calibri"/>
          <w:color w:val="000000" w:themeColor="text1"/>
          <w:sz w:val="22"/>
          <w:lang w:val="pl-PL"/>
        </w:rPr>
        <w:t xml:space="preserve"> zmiana treści specyfikacji istotnych warunków zamówienia prowadzi do zmiany treści ogłoszenia o zamówieniu, zamawiający zamieszcza ogłoszenie o zmianie ogłoszenia w BZP.</w:t>
      </w:r>
    </w:p>
    <w:p w:rsidR="00895EA7" w:rsidRPr="009500B9" w:rsidRDefault="009500B9">
      <w:pPr>
        <w:pStyle w:val="Standard"/>
        <w:jc w:val="both"/>
        <w:rPr>
          <w:color w:val="000000" w:themeColor="text1"/>
          <w:lang w:val="pl-PL"/>
        </w:rPr>
      </w:pPr>
      <w:r w:rsidRPr="009500B9">
        <w:rPr>
          <w:rFonts w:eastAsia="Calibri" w:cs="Calibri"/>
          <w:b/>
          <w:bCs/>
          <w:color w:val="000000" w:themeColor="text1"/>
          <w:sz w:val="22"/>
          <w:lang w:val="pl-PL"/>
        </w:rPr>
        <w:t xml:space="preserve">7. </w:t>
      </w:r>
      <w:r w:rsidRPr="009500B9">
        <w:rPr>
          <w:rFonts w:eastAsia="Calibri" w:cs="Calibri"/>
          <w:color w:val="000000" w:themeColor="text1"/>
          <w:sz w:val="22"/>
          <w:lang w:val="pl-PL"/>
        </w:rPr>
        <w:t>Do porozumiewania się z wykonawcami upoważniony jest:</w:t>
      </w:r>
    </w:p>
    <w:p w:rsidR="00895EA7" w:rsidRPr="009500B9" w:rsidRDefault="009500B9">
      <w:pPr>
        <w:pStyle w:val="Standard"/>
        <w:spacing w:line="360" w:lineRule="auto"/>
        <w:jc w:val="both"/>
        <w:rPr>
          <w:rFonts w:eastAsia="Calibri" w:cs="Calibri"/>
          <w:b/>
          <w:bCs/>
          <w:color w:val="000000" w:themeColor="text1"/>
          <w:sz w:val="22"/>
          <w:lang w:val="pl-PL"/>
        </w:rPr>
      </w:pPr>
      <w:r w:rsidRPr="009500B9">
        <w:rPr>
          <w:rFonts w:eastAsia="Calibri" w:cs="Calibri"/>
          <w:b/>
          <w:bCs/>
          <w:color w:val="000000" w:themeColor="text1"/>
          <w:sz w:val="22"/>
          <w:lang w:val="pl-PL"/>
        </w:rPr>
        <w:t>Tomasz Lewandowski - zopomig@wp.</w:t>
      </w:r>
      <w:proofErr w:type="gramStart"/>
      <w:r w:rsidRPr="009500B9">
        <w:rPr>
          <w:rFonts w:eastAsia="Calibri" w:cs="Calibri"/>
          <w:b/>
          <w:bCs/>
          <w:color w:val="000000" w:themeColor="text1"/>
          <w:sz w:val="22"/>
          <w:lang w:val="pl-PL"/>
        </w:rPr>
        <w:t>pl</w:t>
      </w:r>
      <w:proofErr w:type="gramEnd"/>
    </w:p>
    <w:p w:rsidR="00895EA7" w:rsidRDefault="00895EA7">
      <w:pPr>
        <w:pStyle w:val="Standard"/>
        <w:spacing w:line="360" w:lineRule="auto"/>
        <w:jc w:val="both"/>
        <w:rPr>
          <w:rFonts w:eastAsia="Calibri" w:cs="Calibri"/>
          <w:b/>
          <w:bCs/>
          <w:color w:val="00000A"/>
          <w:lang w:val="pl-PL"/>
        </w:rPr>
      </w:pPr>
    </w:p>
    <w:p w:rsidR="00895EA7" w:rsidRPr="009500B9" w:rsidRDefault="009500B9">
      <w:pPr>
        <w:pStyle w:val="Standard"/>
        <w:spacing w:line="360" w:lineRule="auto"/>
        <w:jc w:val="both"/>
        <w:rPr>
          <w:lang w:val="pl-PL"/>
        </w:rPr>
      </w:pPr>
      <w:r>
        <w:rPr>
          <w:rFonts w:eastAsia="Calibri" w:cs="Calibri"/>
          <w:b/>
          <w:bCs/>
          <w:color w:val="00000A"/>
          <w:lang w:val="pl-PL"/>
        </w:rPr>
        <w:t>8. WYMAGANIA DOTYCZĄCE WADIUM</w:t>
      </w:r>
    </w:p>
    <w:p w:rsidR="00895EA7" w:rsidRDefault="009500B9">
      <w:pPr>
        <w:rPr>
          <w:rFonts w:eastAsia="SimSun"/>
          <w:color w:val="000000"/>
        </w:rPr>
      </w:pPr>
      <w:r>
        <w:rPr>
          <w:rFonts w:eastAsia="SimSun"/>
          <w:color w:val="000000"/>
        </w:rPr>
        <w:t>Zamawiający w niniejszym postępowaniu nie wymaga złożenia wadium.</w:t>
      </w:r>
    </w:p>
    <w:p w:rsidR="00895EA7" w:rsidRPr="009500B9" w:rsidRDefault="009500B9">
      <w:pPr>
        <w:pStyle w:val="Standard"/>
        <w:spacing w:line="360" w:lineRule="auto"/>
        <w:jc w:val="both"/>
        <w:rPr>
          <w:lang w:val="pl-PL"/>
        </w:rPr>
      </w:pPr>
      <w:r>
        <w:rPr>
          <w:rFonts w:eastAsia="Calibri" w:cs="Calibri"/>
          <w:b/>
          <w:bCs/>
          <w:color w:val="00000A"/>
          <w:lang w:val="pl-PL"/>
        </w:rPr>
        <w:lastRenderedPageBreak/>
        <w:t>9. TERMIN ZWIĄZANIA OFERTĄ</w:t>
      </w:r>
    </w:p>
    <w:p w:rsidR="00895EA7" w:rsidRDefault="009500B9">
      <w:pPr>
        <w:rPr>
          <w:rFonts w:eastAsia="Calibri" w:cs="Calibri"/>
          <w:b/>
        </w:rPr>
      </w:pPr>
      <w:r>
        <w:rPr>
          <w:rFonts w:eastAsia="Calibri" w:cs="Calibri"/>
        </w:rPr>
        <w:t xml:space="preserve">Termin związania ofertą wynosi </w:t>
      </w:r>
      <w:r>
        <w:rPr>
          <w:rFonts w:eastAsia="Calibri" w:cs="Calibri"/>
          <w:b/>
        </w:rPr>
        <w:t>30 dni.</w:t>
      </w:r>
    </w:p>
    <w:p w:rsidR="00895EA7" w:rsidRDefault="009500B9">
      <w:pPr>
        <w:pStyle w:val="Standard"/>
        <w:spacing w:line="360" w:lineRule="auto"/>
        <w:jc w:val="both"/>
      </w:pPr>
      <w:r>
        <w:rPr>
          <w:rFonts w:eastAsia="Calibri" w:cs="Calibri"/>
          <w:b/>
          <w:bCs/>
          <w:color w:val="00000A"/>
          <w:lang w:val="pl-PL"/>
        </w:rPr>
        <w:t>10. OPIS SPOSOBU PRZYGOTOWYWANIA OFERT</w:t>
      </w:r>
    </w:p>
    <w:p w:rsidR="00895EA7" w:rsidRDefault="009500B9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eastAsia="SimSun"/>
          <w:color w:val="000000"/>
        </w:rPr>
        <w:t>Oferta powinna być złożona na formularzu oferty</w:t>
      </w:r>
      <w:r>
        <w:t xml:space="preserve"> według wzoru stanowiącego </w:t>
      </w:r>
      <w:r>
        <w:rPr>
          <w:b/>
          <w:bCs/>
        </w:rPr>
        <w:t>zał</w:t>
      </w:r>
      <w:r>
        <w:rPr>
          <w:b/>
        </w:rPr>
        <w:t>ą</w:t>
      </w:r>
      <w:r>
        <w:rPr>
          <w:b/>
          <w:bCs/>
        </w:rPr>
        <w:t xml:space="preserve">cznik nr 1 </w:t>
      </w:r>
      <w:r>
        <w:t>do SIWZ</w:t>
      </w:r>
      <w:r>
        <w:rPr>
          <w:rFonts w:eastAsia="SimSun"/>
          <w:color w:val="000000"/>
        </w:rPr>
        <w:t>, formularzu kalkulacji cenowej, stanowiącym integralną część SIWZ, dla części lub całości zadania według załączników nr 2a, 2b, 2c, 2d.</w:t>
      </w:r>
    </w:p>
    <w:p w:rsidR="00895EA7" w:rsidRDefault="009500B9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eastAsia="SimSun"/>
          <w:color w:val="000000"/>
        </w:rPr>
        <w:t>Dostawca może złożyć tylko jedną ofertę na całe zadanie lub jego część.</w:t>
      </w:r>
      <w:r>
        <w:rPr>
          <w:rFonts w:cs="TimesNewRomanPSMT"/>
        </w:rPr>
        <w:t xml:space="preserve"> </w:t>
      </w:r>
      <w:r>
        <w:t>Oferta częściowa musi obejmować wszystkie pozycje określone w danej części.</w:t>
      </w:r>
    </w:p>
    <w:p w:rsidR="00895EA7" w:rsidRDefault="009500B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Oferty Dostawcy, który złoży więcej niż jedną ofertę na poszczególne części, zostaną uznane za niezgodne ze SIWZ i odrzucone.</w:t>
      </w:r>
    </w:p>
    <w:p w:rsidR="00895EA7" w:rsidRDefault="009500B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Oferta powinna być sporządzona w języku polskim oraz podpisana przez Dostawcę lub osobę/osoby uprawnione do reprezentowania Dostawcy (zgodnie z wpisem do właściwego rejestru lub zaświadczeniem o wpisie do ewidencji albo przez osobę upoważnioną przez osobę uprawnioną). Dopuszcza się odręczne, czytelne wypełnienie formularza ofertowego i załączników związanych z ofertą.</w:t>
      </w:r>
    </w:p>
    <w:p w:rsidR="00895EA7" w:rsidRDefault="009500B9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eastAsia="SimSun"/>
          <w:color w:val="000000"/>
        </w:rPr>
        <w:t>Wszelkie poprawki lub zmiany w tekście oferty muszą być parafowane i datowane własnoręcznie przez osobę podpisującą ofertę.</w:t>
      </w:r>
    </w:p>
    <w:p w:rsidR="00895EA7" w:rsidRDefault="009500B9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Style w:val="FontStyle25"/>
          <w:rFonts w:eastAsia="Calibri" w:cs="Calibri"/>
          <w:sz w:val="22"/>
          <w:szCs w:val="22"/>
        </w:rPr>
        <w:t>Zamawiający nie wyraża zgody na składanie ofert w postaci elektronicznej</w:t>
      </w:r>
      <w:r>
        <w:rPr>
          <w:rStyle w:val="FontStyle25"/>
          <w:rFonts w:asciiTheme="minorHAnsi" w:hAnsiTheme="minorHAnsi"/>
          <w:sz w:val="22"/>
          <w:szCs w:val="22"/>
        </w:rPr>
        <w:t xml:space="preserve"> lub za pomocą faksu.</w:t>
      </w:r>
    </w:p>
    <w:p w:rsidR="00895EA7" w:rsidRDefault="009500B9">
      <w:pPr>
        <w:pStyle w:val="Style4"/>
        <w:widowControl/>
        <w:numPr>
          <w:ilvl w:val="0"/>
          <w:numId w:val="5"/>
        </w:numPr>
        <w:spacing w:line="240" w:lineRule="auto"/>
        <w:rPr>
          <w:rStyle w:val="FontStyle25"/>
          <w:rFonts w:asciiTheme="minorHAnsi" w:hAnsiTheme="minorHAnsi"/>
          <w:sz w:val="22"/>
          <w:szCs w:val="22"/>
        </w:rPr>
      </w:pPr>
      <w:r>
        <w:rPr>
          <w:rStyle w:val="FontStyle25"/>
          <w:rFonts w:asciiTheme="minorHAnsi" w:hAnsiTheme="minorHAnsi"/>
          <w:sz w:val="22"/>
          <w:szCs w:val="22"/>
        </w:rPr>
        <w:t>Dopuszcza się złożenie oferty wspólnej zgodnie z trybem art. 23 ustawy Prawo zamówień publicznych. Nazwy Dostawców wspólnie ubiegających się o udzielenie zamówienia muszą zostać wskazane w ofercie.</w:t>
      </w:r>
    </w:p>
    <w:p w:rsidR="00895EA7" w:rsidRDefault="009500B9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eastAsia="SimSun"/>
          <w:color w:val="000000"/>
        </w:rPr>
        <w:t>Ofertę należy ponumerować, parafować każdą stronę i spiąć (np. zszyć) oraz złożyć w zamkniętej kopercie, w terminie i miejscu określonym w części XI pkt 1 SIWZ. Na kopercie oprócz nazwy i adresu Zamawiającego należy dopisać:</w:t>
      </w:r>
    </w:p>
    <w:p w:rsidR="00895EA7" w:rsidRDefault="009500B9">
      <w:pPr>
        <w:suppressAutoHyphens/>
        <w:spacing w:after="0" w:line="240" w:lineRule="auto"/>
        <w:jc w:val="center"/>
      </w:pPr>
      <w:r>
        <w:rPr>
          <w:rFonts w:eastAsia="SimSun"/>
          <w:b/>
          <w:bCs/>
          <w:i/>
          <w:iCs/>
          <w:color w:val="000000"/>
        </w:rPr>
        <w:t>„Oferta na dostawy</w:t>
      </w:r>
      <w:r>
        <w:rPr>
          <w:rFonts w:eastAsia="SimSun"/>
          <w:i/>
          <w:iCs/>
          <w:color w:val="000000"/>
        </w:rPr>
        <w:t xml:space="preserve"> ż</w:t>
      </w:r>
      <w:r>
        <w:rPr>
          <w:rFonts w:eastAsia="SimSun"/>
          <w:b/>
          <w:bCs/>
          <w:i/>
          <w:iCs/>
          <w:color w:val="000000"/>
        </w:rPr>
        <w:t>ywno</w:t>
      </w:r>
      <w:r>
        <w:rPr>
          <w:rFonts w:eastAsia="SimSun"/>
          <w:i/>
          <w:iCs/>
          <w:color w:val="000000"/>
        </w:rPr>
        <w:t>ś</w:t>
      </w:r>
      <w:r>
        <w:rPr>
          <w:rFonts w:eastAsia="SimSun"/>
          <w:b/>
          <w:bCs/>
          <w:i/>
          <w:iCs/>
          <w:color w:val="000000"/>
        </w:rPr>
        <w:t xml:space="preserve">ci do stołówek przy </w:t>
      </w:r>
      <w:r w:rsidR="0066205D" w:rsidRPr="0066205D">
        <w:rPr>
          <w:rFonts w:eastAsia="SimSun"/>
          <w:b/>
          <w:bCs/>
          <w:i/>
          <w:iCs/>
          <w:color w:val="000000"/>
        </w:rPr>
        <w:t>Samorządowym Zespole Placówek Oświatowych</w:t>
      </w:r>
      <w:r>
        <w:rPr>
          <w:rFonts w:eastAsia="SimSun"/>
          <w:b/>
          <w:bCs/>
          <w:i/>
          <w:iCs/>
          <w:color w:val="000000"/>
        </w:rPr>
        <w:t xml:space="preserve"> w Chodczu. Nie otwierać przed dniem 29.08.2016 </w:t>
      </w:r>
      <w:proofErr w:type="gramStart"/>
      <w:r>
        <w:rPr>
          <w:rFonts w:eastAsia="SimSun"/>
          <w:b/>
          <w:bCs/>
          <w:i/>
          <w:iCs/>
          <w:color w:val="000000"/>
        </w:rPr>
        <w:t>r</w:t>
      </w:r>
      <w:proofErr w:type="gramEnd"/>
      <w:r>
        <w:rPr>
          <w:rFonts w:eastAsia="SimSun"/>
          <w:b/>
          <w:bCs/>
          <w:i/>
          <w:iCs/>
          <w:color w:val="000000"/>
        </w:rPr>
        <w:t>.”</w:t>
      </w:r>
    </w:p>
    <w:p w:rsidR="00895EA7" w:rsidRDefault="00895EA7">
      <w:pPr>
        <w:suppressAutoHyphens/>
        <w:spacing w:after="0" w:line="240" w:lineRule="auto"/>
        <w:jc w:val="both"/>
        <w:rPr>
          <w:rFonts w:eastAsia="SimSun"/>
          <w:b/>
          <w:bCs/>
          <w:i/>
          <w:iCs/>
          <w:color w:val="000000"/>
        </w:rPr>
      </w:pPr>
    </w:p>
    <w:p w:rsidR="00895EA7" w:rsidRDefault="009500B9">
      <w:pPr>
        <w:spacing w:line="240" w:lineRule="auto"/>
      </w:pPr>
      <w:r>
        <w:rPr>
          <w:rFonts w:eastAsia="Calibri" w:cs="Calibri"/>
          <w:b/>
          <w:bCs/>
          <w:sz w:val="24"/>
          <w:szCs w:val="24"/>
        </w:rPr>
        <w:t>11. MIEJSCE ORAZ TERMIN SKŁADANIA I OTWARCIA OFERT</w:t>
      </w:r>
    </w:p>
    <w:p w:rsidR="00895EA7" w:rsidRPr="009500B9" w:rsidRDefault="009500B9">
      <w:pPr>
        <w:pStyle w:val="Standard"/>
        <w:spacing w:before="6"/>
        <w:jc w:val="both"/>
        <w:rPr>
          <w:color w:val="000000" w:themeColor="text1"/>
          <w:lang w:val="pl-PL"/>
        </w:rPr>
      </w:pPr>
      <w:r w:rsidRPr="009500B9">
        <w:rPr>
          <w:rFonts w:eastAsia="Calibri" w:cs="Calibri"/>
          <w:color w:val="000000" w:themeColor="text1"/>
          <w:sz w:val="22"/>
          <w:lang w:val="pl-PL"/>
        </w:rPr>
        <w:t>Oferty należy składać w siedzibie zamawiającego:</w:t>
      </w:r>
    </w:p>
    <w:p w:rsidR="00895EA7" w:rsidRPr="009500B9" w:rsidRDefault="009500B9">
      <w:pPr>
        <w:suppressAutoHyphens/>
        <w:spacing w:after="0" w:line="240" w:lineRule="auto"/>
        <w:ind w:left="357" w:hanging="357"/>
        <w:jc w:val="both"/>
        <w:rPr>
          <w:rFonts w:eastAsia="Calibri" w:cs="Calibri"/>
          <w:b/>
          <w:color w:val="000000" w:themeColor="text1"/>
        </w:rPr>
      </w:pPr>
      <w:r w:rsidRPr="009500B9">
        <w:rPr>
          <w:rFonts w:eastAsia="SimSun" w:cs="Calibri"/>
          <w:b/>
          <w:bCs/>
          <w:color w:val="000000" w:themeColor="text1"/>
        </w:rPr>
        <w:t>Zespół Obsługi Placówek Oświatowych Miasta i Gminy Chodecz</w:t>
      </w:r>
    </w:p>
    <w:p w:rsidR="00895EA7" w:rsidRPr="009500B9" w:rsidRDefault="009500B9">
      <w:pPr>
        <w:suppressAutoHyphens/>
        <w:spacing w:after="0" w:line="240" w:lineRule="auto"/>
        <w:ind w:left="357" w:hanging="357"/>
        <w:jc w:val="both"/>
        <w:rPr>
          <w:rFonts w:eastAsia="Calibri" w:cs="Calibri"/>
          <w:b/>
          <w:color w:val="000000" w:themeColor="text1"/>
        </w:rPr>
      </w:pPr>
      <w:proofErr w:type="gramStart"/>
      <w:r w:rsidRPr="009500B9">
        <w:rPr>
          <w:rFonts w:eastAsia="SimSun" w:cs="Calibri"/>
          <w:b/>
          <w:bCs/>
          <w:color w:val="000000" w:themeColor="text1"/>
        </w:rPr>
        <w:t>ul</w:t>
      </w:r>
      <w:proofErr w:type="gramEnd"/>
      <w:r w:rsidRPr="009500B9">
        <w:rPr>
          <w:rFonts w:eastAsia="SimSun" w:cs="Calibri"/>
          <w:b/>
          <w:bCs/>
          <w:color w:val="000000" w:themeColor="text1"/>
        </w:rPr>
        <w:t>. Waryńskiego 16</w:t>
      </w:r>
    </w:p>
    <w:p w:rsidR="00895EA7" w:rsidRPr="009500B9" w:rsidRDefault="009500B9">
      <w:pPr>
        <w:pStyle w:val="Standard"/>
        <w:jc w:val="both"/>
        <w:rPr>
          <w:rFonts w:eastAsia="Calibri" w:cs="Calibri"/>
          <w:b/>
          <w:color w:val="000000" w:themeColor="text1"/>
          <w:sz w:val="22"/>
          <w:lang w:val="pl-PL"/>
        </w:rPr>
      </w:pPr>
      <w:r w:rsidRPr="009500B9">
        <w:rPr>
          <w:rFonts w:eastAsia="Calibri" w:cs="Calibri"/>
          <w:b/>
          <w:color w:val="000000" w:themeColor="text1"/>
          <w:sz w:val="22"/>
          <w:lang w:val="pl-PL"/>
        </w:rPr>
        <w:t>87-860 Chodecz,</w:t>
      </w:r>
    </w:p>
    <w:p w:rsidR="00895EA7" w:rsidRPr="009500B9" w:rsidRDefault="009500B9">
      <w:pPr>
        <w:pStyle w:val="Standard"/>
        <w:jc w:val="both"/>
        <w:rPr>
          <w:color w:val="000000" w:themeColor="text1"/>
          <w:lang w:val="pl-PL"/>
        </w:rPr>
      </w:pPr>
      <w:proofErr w:type="gramStart"/>
      <w:r w:rsidRPr="009500B9">
        <w:rPr>
          <w:rFonts w:eastAsia="Calibri" w:cs="Calibri"/>
          <w:b/>
          <w:color w:val="000000" w:themeColor="text1"/>
          <w:sz w:val="22"/>
          <w:lang w:val="pl-PL"/>
        </w:rPr>
        <w:t>do</w:t>
      </w:r>
      <w:proofErr w:type="gramEnd"/>
      <w:r w:rsidRPr="009500B9">
        <w:rPr>
          <w:rFonts w:eastAsia="Calibri" w:cs="Calibri"/>
          <w:b/>
          <w:color w:val="000000" w:themeColor="text1"/>
          <w:sz w:val="22"/>
          <w:lang w:val="pl-PL"/>
        </w:rPr>
        <w:t xml:space="preserve"> dnia 29.08.2016 </w:t>
      </w:r>
      <w:proofErr w:type="gramStart"/>
      <w:r w:rsidRPr="009500B9">
        <w:rPr>
          <w:rFonts w:eastAsia="Calibri" w:cs="Calibri"/>
          <w:b/>
          <w:color w:val="000000" w:themeColor="text1"/>
          <w:sz w:val="22"/>
          <w:lang w:val="pl-PL"/>
        </w:rPr>
        <w:t>r</w:t>
      </w:r>
      <w:proofErr w:type="gramEnd"/>
      <w:r w:rsidRPr="009500B9">
        <w:rPr>
          <w:rFonts w:eastAsia="Calibri" w:cs="Calibri"/>
          <w:b/>
          <w:color w:val="000000" w:themeColor="text1"/>
          <w:sz w:val="22"/>
          <w:lang w:val="pl-PL"/>
        </w:rPr>
        <w:t xml:space="preserve">. do </w:t>
      </w:r>
      <w:r w:rsidRPr="009500B9">
        <w:rPr>
          <w:rFonts w:eastAsia="Calibri" w:cs="Calibri"/>
          <w:b/>
          <w:bCs/>
          <w:color w:val="000000" w:themeColor="text1"/>
          <w:sz w:val="22"/>
          <w:szCs w:val="22"/>
          <w:lang w:val="pl-PL"/>
        </w:rPr>
        <w:t xml:space="preserve">godz. </w:t>
      </w:r>
      <w:r w:rsidRPr="009500B9">
        <w:rPr>
          <w:b/>
          <w:bCs/>
          <w:color w:val="000000" w:themeColor="text1"/>
          <w:sz w:val="22"/>
          <w:szCs w:val="22"/>
          <w:lang w:val="pl-PL"/>
        </w:rPr>
        <w:t>11.00.</w:t>
      </w:r>
    </w:p>
    <w:p w:rsidR="00895EA7" w:rsidRPr="009500B9" w:rsidRDefault="009500B9">
      <w:pPr>
        <w:pStyle w:val="Standard"/>
        <w:jc w:val="both"/>
        <w:rPr>
          <w:color w:val="000000" w:themeColor="text1"/>
          <w:lang w:val="pl-PL"/>
        </w:rPr>
      </w:pPr>
      <w:r w:rsidRPr="009500B9">
        <w:rPr>
          <w:rFonts w:eastAsia="Calibri" w:cs="Calibri"/>
          <w:color w:val="000000" w:themeColor="text1"/>
          <w:sz w:val="22"/>
          <w:lang w:val="pl-PL"/>
        </w:rPr>
        <w:t>Otwarcie ofert na</w:t>
      </w:r>
      <w:r w:rsidRPr="009500B9">
        <w:rPr>
          <w:rFonts w:eastAsia="Calibri" w:cs="Calibri"/>
          <w:color w:val="000000" w:themeColor="text1"/>
          <w:sz w:val="22"/>
          <w:szCs w:val="22"/>
          <w:lang w:val="pl-PL"/>
        </w:rPr>
        <w:t>stąpi w dniu</w:t>
      </w:r>
      <w:r w:rsidRPr="009500B9">
        <w:rPr>
          <w:color w:val="000000" w:themeColor="text1"/>
          <w:sz w:val="22"/>
          <w:szCs w:val="22"/>
          <w:lang w:val="pl-PL"/>
        </w:rPr>
        <w:t xml:space="preserve"> 29.08.2016 </w:t>
      </w:r>
      <w:proofErr w:type="gramStart"/>
      <w:r w:rsidRPr="009500B9">
        <w:rPr>
          <w:color w:val="000000" w:themeColor="text1"/>
          <w:sz w:val="22"/>
          <w:szCs w:val="22"/>
          <w:lang w:val="pl-PL"/>
        </w:rPr>
        <w:t>r</w:t>
      </w:r>
      <w:proofErr w:type="gramEnd"/>
      <w:r w:rsidRPr="009500B9">
        <w:rPr>
          <w:color w:val="000000" w:themeColor="text1"/>
          <w:sz w:val="22"/>
          <w:szCs w:val="22"/>
          <w:lang w:val="pl-PL"/>
        </w:rPr>
        <w:t xml:space="preserve">. do godz. 11.05 </w:t>
      </w:r>
      <w:r w:rsidRPr="009500B9">
        <w:rPr>
          <w:rFonts w:eastAsia="Calibri" w:cs="Calibri"/>
          <w:color w:val="000000" w:themeColor="text1"/>
          <w:sz w:val="22"/>
          <w:szCs w:val="22"/>
          <w:lang w:val="pl-PL"/>
        </w:rPr>
        <w:t>w siedzib</w:t>
      </w:r>
      <w:r w:rsidRPr="009500B9">
        <w:rPr>
          <w:rFonts w:eastAsia="Calibri" w:cs="Calibri"/>
          <w:color w:val="000000" w:themeColor="text1"/>
          <w:sz w:val="22"/>
          <w:lang w:val="pl-PL"/>
        </w:rPr>
        <w:t>ie Zamawiającego</w:t>
      </w:r>
      <w:r w:rsidRPr="009500B9">
        <w:rPr>
          <w:rFonts w:eastAsia="Calibri" w:cs="Calibri"/>
          <w:b/>
          <w:color w:val="000000" w:themeColor="text1"/>
          <w:sz w:val="22"/>
          <w:lang w:val="pl-PL"/>
        </w:rPr>
        <w:t>.</w:t>
      </w:r>
    </w:p>
    <w:p w:rsidR="00895EA7" w:rsidRDefault="00895EA7">
      <w:pPr>
        <w:pStyle w:val="Standard"/>
        <w:spacing w:line="360" w:lineRule="auto"/>
        <w:jc w:val="both"/>
        <w:rPr>
          <w:rFonts w:eastAsia="Calibri" w:cs="Calibri"/>
          <w:b/>
          <w:bCs/>
          <w:sz w:val="22"/>
          <w:lang w:val="pl-PL"/>
        </w:rPr>
      </w:pPr>
    </w:p>
    <w:p w:rsidR="00895EA7" w:rsidRPr="009500B9" w:rsidRDefault="009500B9">
      <w:pPr>
        <w:pStyle w:val="Standard"/>
        <w:spacing w:line="360" w:lineRule="auto"/>
        <w:jc w:val="both"/>
        <w:rPr>
          <w:lang w:val="pl-PL"/>
        </w:rPr>
      </w:pPr>
      <w:r>
        <w:rPr>
          <w:rFonts w:eastAsia="Calibri" w:cs="Calibri"/>
          <w:b/>
          <w:bCs/>
          <w:lang w:val="pl-PL"/>
        </w:rPr>
        <w:t xml:space="preserve">12. </w:t>
      </w:r>
      <w:r>
        <w:rPr>
          <w:rFonts w:eastAsia="Calibri" w:cs="Calibri"/>
          <w:b/>
          <w:bCs/>
          <w:color w:val="00000A"/>
          <w:lang w:val="pl-PL"/>
        </w:rPr>
        <w:t>OPIS SPOSOBU OBLICZENIA CENY</w:t>
      </w:r>
    </w:p>
    <w:p w:rsidR="00895EA7" w:rsidRDefault="009500B9">
      <w:pPr>
        <w:pStyle w:val="Style6"/>
        <w:widowControl/>
        <w:numPr>
          <w:ilvl w:val="0"/>
          <w:numId w:val="6"/>
        </w:numPr>
        <w:spacing w:line="240" w:lineRule="auto"/>
        <w:ind w:left="357" w:hanging="357"/>
        <w:jc w:val="both"/>
      </w:pPr>
      <w:r>
        <w:rPr>
          <w:rFonts w:asciiTheme="minorHAnsi" w:eastAsia="SimSun" w:hAnsiTheme="minorHAnsi"/>
          <w:sz w:val="22"/>
          <w:szCs w:val="22"/>
        </w:rPr>
        <w:t xml:space="preserve">Oferowaną cenę należy podać w PLN. Przez cenę należy rozumieć cenę w rozumieniu art. 3 ust. 1 pkt 1 ustawy z dnia 5 lipca 2001 r. o cenach (Dz. U. </w:t>
      </w:r>
      <w:proofErr w:type="gramStart"/>
      <w:r>
        <w:rPr>
          <w:rFonts w:asciiTheme="minorHAnsi" w:eastAsia="SimSun" w:hAnsiTheme="minorHAnsi"/>
          <w:sz w:val="22"/>
          <w:szCs w:val="22"/>
        </w:rPr>
        <w:t>z</w:t>
      </w:r>
      <w:proofErr w:type="gramEnd"/>
      <w:r>
        <w:rPr>
          <w:rFonts w:asciiTheme="minorHAnsi" w:eastAsia="SimSun" w:hAnsiTheme="minorHAnsi"/>
          <w:sz w:val="22"/>
          <w:szCs w:val="22"/>
        </w:rPr>
        <w:t xml:space="preserve"> 2001 r., Nr 97, poz. 1050 z późniejszymi zmianami).</w:t>
      </w:r>
    </w:p>
    <w:p w:rsidR="00895EA7" w:rsidRDefault="009500B9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eastAsia="SimSun"/>
        </w:rPr>
      </w:pPr>
      <w:r>
        <w:rPr>
          <w:rFonts w:eastAsia="SimSun"/>
        </w:rPr>
        <w:t>Cenę należy podać z dokładnością do dwóch miejsc po przecinku.</w:t>
      </w:r>
    </w:p>
    <w:p w:rsidR="00895EA7" w:rsidRDefault="009500B9">
      <w:pPr>
        <w:pStyle w:val="Standard"/>
        <w:numPr>
          <w:ilvl w:val="0"/>
          <w:numId w:val="6"/>
        </w:numPr>
        <w:ind w:left="357" w:hanging="357"/>
        <w:jc w:val="both"/>
        <w:rPr>
          <w:rFonts w:eastAsia="Calibri" w:cs="Calibri"/>
          <w:b/>
          <w:bCs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Cenę należy określić w kwotach netto i brutto (z podatkiem od towarów i usług VAT) dla poszczególnych części zamówienia. Tak wyliczoną cenę netto oraz cenę brutto należy wykazać w „Formularzu oferty", stanowiącym załącznik nr 1 do specyfikacji.</w:t>
      </w:r>
    </w:p>
    <w:p w:rsidR="00895EA7" w:rsidRDefault="009500B9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</w:pPr>
      <w:r>
        <w:t>Dostawca może zaproponować tylko jedną cenę.</w:t>
      </w:r>
    </w:p>
    <w:p w:rsidR="00895EA7" w:rsidRDefault="009500B9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Dostawca zobowiązany jest do podania cen jednostkowych na formularzu stanowiącym odpowiednio załącznik 2a, 2b, 2c i 2d do SIWZ.</w:t>
      </w:r>
    </w:p>
    <w:p w:rsidR="00895EA7" w:rsidRDefault="009500B9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Jeżeli oferta zawierać będzie rażąco niską cenę w stosunku do przedmiotu zamówienia</w:t>
      </w:r>
      <w:proofErr w:type="gramStart"/>
      <w:r>
        <w:rPr>
          <w:color w:val="000000"/>
        </w:rPr>
        <w:t>, Zamawiający</w:t>
      </w:r>
      <w:proofErr w:type="gramEnd"/>
      <w:r>
        <w:rPr>
          <w:color w:val="000000"/>
        </w:rPr>
        <w:t xml:space="preserve"> zwróci się do Dostawcy o udzielenie w określonym terminie wyjaśnień dotyczących elementów oferty mających wpływ na wysokość ceny.</w:t>
      </w:r>
    </w:p>
    <w:p w:rsidR="00895EA7" w:rsidRDefault="00895EA7">
      <w:pPr>
        <w:pStyle w:val="Standard"/>
        <w:jc w:val="both"/>
        <w:rPr>
          <w:rFonts w:eastAsia="Calibri" w:cs="Calibri"/>
          <w:b/>
          <w:bCs/>
          <w:color w:val="00000A"/>
          <w:lang w:val="pl-PL"/>
        </w:rPr>
      </w:pPr>
    </w:p>
    <w:p w:rsidR="00895EA7" w:rsidRPr="009500B9" w:rsidRDefault="009500B9">
      <w:pPr>
        <w:pStyle w:val="Standard"/>
        <w:jc w:val="both"/>
        <w:rPr>
          <w:lang w:val="pl-PL"/>
        </w:rPr>
      </w:pPr>
      <w:r>
        <w:rPr>
          <w:rFonts w:eastAsia="Calibri" w:cs="Calibri"/>
          <w:b/>
          <w:bCs/>
          <w:color w:val="00000A"/>
          <w:lang w:val="pl-PL"/>
        </w:rPr>
        <w:t>13. OPIS KRYTERIÓW, KTÓRYMI ZAMAWIAJĄCY BĘDZIE SIĘ KIEROWAŁ PRZY WYBORZE OFERTY WRAZ Z PODANIEM WAG TYCH KRYTERIÓW I SPOSOBU OCENY OFERT</w:t>
      </w:r>
    </w:p>
    <w:p w:rsidR="00895EA7" w:rsidRPr="009500B9" w:rsidRDefault="009500B9">
      <w:pPr>
        <w:pStyle w:val="Standard"/>
        <w:spacing w:before="120"/>
        <w:jc w:val="both"/>
        <w:rPr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Przy wyborze oferty zamawiający będzie się kierował następującymi kryteriami:</w:t>
      </w:r>
    </w:p>
    <w:p w:rsidR="00895EA7" w:rsidRDefault="009500B9">
      <w:pPr>
        <w:pStyle w:val="Standard"/>
        <w:jc w:val="both"/>
        <w:rPr>
          <w:rFonts w:eastAsia="Calibri" w:cs="Calibri"/>
          <w:bCs/>
          <w:color w:val="00000A"/>
          <w:sz w:val="22"/>
          <w:lang w:val="pl-PL"/>
        </w:rPr>
      </w:pPr>
      <w:r>
        <w:rPr>
          <w:rFonts w:eastAsia="Calibri" w:cs="Calibri"/>
          <w:bCs/>
          <w:color w:val="00000A"/>
          <w:sz w:val="22"/>
          <w:lang w:val="pl-PL"/>
        </w:rPr>
        <w:t>1) Cena [C] - waga 60</w:t>
      </w:r>
    </w:p>
    <w:p w:rsidR="00895EA7" w:rsidRDefault="009500B9">
      <w:pPr>
        <w:pStyle w:val="Standard"/>
        <w:jc w:val="both"/>
        <w:rPr>
          <w:rFonts w:eastAsia="Calibri" w:cs="Calibri"/>
          <w:bCs/>
          <w:color w:val="00000A"/>
          <w:sz w:val="22"/>
          <w:lang w:val="pl-PL"/>
        </w:rPr>
      </w:pPr>
      <w:r>
        <w:rPr>
          <w:rFonts w:eastAsia="Calibri" w:cs="Calibri"/>
          <w:bCs/>
          <w:color w:val="00000A"/>
          <w:sz w:val="22"/>
          <w:lang w:val="pl-PL"/>
        </w:rPr>
        <w:t>2) Czas dostawy [T] - waga 40</w:t>
      </w:r>
    </w:p>
    <w:p w:rsidR="00895EA7" w:rsidRDefault="00895EA7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:rsidR="00895EA7" w:rsidRDefault="009500B9">
      <w:pPr>
        <w:pStyle w:val="Standard"/>
        <w:jc w:val="both"/>
        <w:rPr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Kryterium 1 - „Cena" - będzie punktowane przez zamawiającego w oparciu o wyliczenie arytmetyczne: [najniższa cena brutto ze wszystkich ofert niepodlegających </w:t>
      </w:r>
      <w:proofErr w:type="gramStart"/>
      <w:r>
        <w:rPr>
          <w:rFonts w:eastAsia="Calibri" w:cs="Calibri"/>
          <w:color w:val="00000A"/>
          <w:sz w:val="22"/>
          <w:lang w:val="pl-PL"/>
        </w:rPr>
        <w:t xml:space="preserve">odrzuceniu : </w:t>
      </w:r>
      <w:proofErr w:type="gramEnd"/>
      <w:r>
        <w:rPr>
          <w:rFonts w:eastAsia="Calibri" w:cs="Calibri"/>
          <w:color w:val="00000A"/>
          <w:sz w:val="22"/>
          <w:lang w:val="pl-PL"/>
        </w:rPr>
        <w:t>cena brutto oferty badanej] x 60 (waga), wg niżej podanego wzoru:</w:t>
      </w:r>
    </w:p>
    <w:p w:rsidR="00895EA7" w:rsidRDefault="00895EA7">
      <w:pPr>
        <w:pStyle w:val="Standard"/>
        <w:jc w:val="both"/>
        <w:rPr>
          <w:lang w:val="pl-PL"/>
        </w:rPr>
      </w:pP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     Najniższa cena ze wszystkich ofert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C =---------------------------------------------</w:t>
      </w:r>
      <w:r>
        <w:rPr>
          <w:rFonts w:eastAsia="Calibri" w:cs="Calibri"/>
          <w:color w:val="00000A"/>
          <w:sz w:val="22"/>
          <w:lang w:val="pl-PL"/>
        </w:rPr>
        <w:tab/>
        <w:t xml:space="preserve"> x 60 = ilość punktów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     Cena oferty badanej</w:t>
      </w:r>
    </w:p>
    <w:p w:rsidR="00895EA7" w:rsidRDefault="00895EA7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:rsidR="00895EA7" w:rsidRPr="009500B9" w:rsidRDefault="009500B9">
      <w:pPr>
        <w:pStyle w:val="Standard"/>
        <w:jc w:val="both"/>
        <w:rPr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Kryterium 2 - „Czas dostawy"- będzie punktowane przez zamawiającego w oparciu o wyliczenie arytmetyczne: {wskaźnik czasu dostawy [dostawa towaru w czasie uznanym przez zamawiającego za korzystny (dostawca otrzymuje wskaźnik max, czyli 1), [dostawa towaru w czasie uznanym przez zamawiającego za niekorzystny (dostawca otrzymuje wskaźnik min, czyli 0)]} x 40 (waga), wg niżej podanego wzoru:</w:t>
      </w:r>
    </w:p>
    <w:p w:rsidR="00895EA7" w:rsidRDefault="00895EA7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:rsidR="00895EA7" w:rsidRDefault="009500B9">
      <w:pPr>
        <w:pStyle w:val="Standard"/>
        <w:jc w:val="both"/>
        <w:rPr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T= wskaźnik czasu dostawy x 40 = ilość punktów</w:t>
      </w:r>
    </w:p>
    <w:p w:rsidR="00895EA7" w:rsidRDefault="009500B9">
      <w:r>
        <w:t>Uwaga! Zamawiający uznaje za korzystny czas dostawy towaru: godziny</w:t>
      </w:r>
      <w:proofErr w:type="gramStart"/>
      <w:r>
        <w:t xml:space="preserve"> 6:00 – 12:00 w</w:t>
      </w:r>
      <w:proofErr w:type="gramEnd"/>
      <w:r>
        <w:t xml:space="preserve"> dniach pracy kuchni.</w:t>
      </w:r>
    </w:p>
    <w:p w:rsidR="00895EA7" w:rsidRDefault="009500B9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Ł = C + G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proofErr w:type="gramStart"/>
      <w:r>
        <w:rPr>
          <w:rFonts w:eastAsia="Calibri" w:cs="Calibri"/>
          <w:color w:val="00000A"/>
          <w:sz w:val="22"/>
          <w:lang w:val="pl-PL"/>
        </w:rPr>
        <w:t>gdzie</w:t>
      </w:r>
      <w:proofErr w:type="gramEnd"/>
      <w:r>
        <w:rPr>
          <w:rFonts w:eastAsia="Calibri" w:cs="Calibri"/>
          <w:color w:val="00000A"/>
          <w:sz w:val="22"/>
          <w:lang w:val="pl-PL"/>
        </w:rPr>
        <w:t>: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Ł - łączna ilość punktów za wszystkie kryteria 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C - punkty przyznane w kryterium „Cena"</w:t>
      </w:r>
    </w:p>
    <w:p w:rsidR="00895EA7" w:rsidRDefault="009500B9">
      <w:pPr>
        <w:pStyle w:val="Standard"/>
        <w:jc w:val="both"/>
        <w:rPr>
          <w:rFonts w:eastAsia="Calibri" w:cs="Calibri"/>
          <w:b/>
          <w:bCs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T - punkty przyznane w kryterium „Czas dostawy"</w:t>
      </w:r>
    </w:p>
    <w:p w:rsidR="00895EA7" w:rsidRDefault="00895EA7">
      <w:pPr>
        <w:pStyle w:val="Standard"/>
        <w:jc w:val="both"/>
        <w:rPr>
          <w:rFonts w:eastAsia="Calibri" w:cs="Calibri"/>
          <w:b/>
          <w:bCs/>
          <w:color w:val="00000A"/>
          <w:lang w:val="pl-PL"/>
        </w:rPr>
      </w:pPr>
    </w:p>
    <w:p w:rsidR="00895EA7" w:rsidRPr="009500B9" w:rsidRDefault="009500B9">
      <w:pPr>
        <w:pStyle w:val="Standard"/>
        <w:jc w:val="both"/>
        <w:rPr>
          <w:lang w:val="pl-PL"/>
        </w:rPr>
      </w:pPr>
      <w:r>
        <w:rPr>
          <w:rFonts w:eastAsia="Calibri" w:cs="Calibri"/>
          <w:b/>
          <w:bCs/>
          <w:color w:val="00000A"/>
          <w:lang w:val="pl-PL"/>
        </w:rPr>
        <w:t>14. INFORMACJE O FORMALNOŚCIACH, JAKIE POWINNY ZOSTAĆ DOPEŁNIONE PO WYBORZE OFERTY W CELU ZAWARCIA UMOWY W SPRAWIE ZAMÓWIENIA PUBLICZNEGO</w:t>
      </w:r>
    </w:p>
    <w:p w:rsidR="00895EA7" w:rsidRDefault="009500B9">
      <w:pPr>
        <w:pStyle w:val="Standard"/>
        <w:spacing w:before="120"/>
        <w:jc w:val="both"/>
        <w:rPr>
          <w:sz w:val="22"/>
          <w:szCs w:val="22"/>
          <w:lang w:val="pl-PL"/>
        </w:rPr>
      </w:pPr>
      <w:r>
        <w:rPr>
          <w:rFonts w:eastAsia="Calibri" w:cs="Calibri"/>
          <w:b/>
          <w:bCs/>
          <w:color w:val="00000A"/>
          <w:sz w:val="22"/>
          <w:szCs w:val="22"/>
          <w:lang w:val="pl-PL"/>
        </w:rPr>
        <w:t xml:space="preserve">1. </w:t>
      </w:r>
      <w:r>
        <w:rPr>
          <w:rFonts w:eastAsia="Calibri" w:cs="Calibri"/>
          <w:color w:val="00000A"/>
          <w:sz w:val="22"/>
          <w:szCs w:val="22"/>
          <w:lang w:val="pl-PL"/>
        </w:rPr>
        <w:t xml:space="preserve">Zamawiający, podając uzasadnienie faktyczne i prawne, informuje niezwłocznie wszystkich wykonawców, </w:t>
      </w:r>
      <w:r>
        <w:rPr>
          <w:sz w:val="22"/>
          <w:szCs w:val="22"/>
          <w:lang w:val="pl-PL"/>
        </w:rPr>
        <w:t>którzy złożyli oferty, o:</w:t>
      </w:r>
    </w:p>
    <w:p w:rsidR="00895EA7" w:rsidRPr="009500B9" w:rsidRDefault="009500B9">
      <w:pPr>
        <w:pStyle w:val="Standard"/>
        <w:numPr>
          <w:ilvl w:val="0"/>
          <w:numId w:val="7"/>
        </w:numPr>
        <w:jc w:val="both"/>
        <w:rPr>
          <w:lang w:val="pl-PL"/>
        </w:rPr>
      </w:pPr>
      <w:proofErr w:type="gramStart"/>
      <w:r>
        <w:rPr>
          <w:sz w:val="22"/>
          <w:szCs w:val="22"/>
          <w:lang w:val="pl-PL"/>
        </w:rPr>
        <w:t>wyborze</w:t>
      </w:r>
      <w:proofErr w:type="gramEnd"/>
      <w:r>
        <w:rPr>
          <w:sz w:val="22"/>
          <w:szCs w:val="22"/>
          <w:lang w:val="pl-PL"/>
        </w:rPr>
        <w:t xml:space="preserve"> najkorzystniejszej oferty, podając nazwę (firmę) albo imię i nazwisko, siedzibę albo miejsce zamieszkania i adres, jeżeli jest miejscem wykonywania działalności wykonawcy, którego ofertę wybrano oraz nazwy albo imiona i nazwiska, siedziby albo miejsca zamieszkania i adresy, jeżeli są miejscami wykonywania działalności wykonawców, którzy złożyli oferty, a także punktację przyznaną ofertom w każdym kryterium </w:t>
      </w:r>
      <w:r>
        <w:rPr>
          <w:rFonts w:eastAsia="Calibri" w:cs="Calibri"/>
          <w:color w:val="00000A"/>
          <w:sz w:val="22"/>
          <w:szCs w:val="22"/>
          <w:lang w:val="pl-PL"/>
        </w:rPr>
        <w:t>oceny ofert i łączną punktację;</w:t>
      </w:r>
    </w:p>
    <w:p w:rsidR="00895EA7" w:rsidRDefault="009500B9">
      <w:pPr>
        <w:pStyle w:val="Standard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proofErr w:type="gramStart"/>
      <w:r>
        <w:rPr>
          <w:sz w:val="22"/>
          <w:szCs w:val="22"/>
          <w:lang w:val="pl-PL"/>
        </w:rPr>
        <w:t>wykonawcach</w:t>
      </w:r>
      <w:proofErr w:type="gramEnd"/>
      <w:r>
        <w:rPr>
          <w:sz w:val="22"/>
          <w:szCs w:val="22"/>
          <w:lang w:val="pl-PL"/>
        </w:rPr>
        <w:t>, którzy zostali wykluczeni,</w:t>
      </w:r>
    </w:p>
    <w:p w:rsidR="00895EA7" w:rsidRDefault="009500B9">
      <w:pPr>
        <w:pStyle w:val="Standard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proofErr w:type="gramStart"/>
      <w:r>
        <w:rPr>
          <w:rFonts w:eastAsia="Calibri" w:cs="Calibri"/>
          <w:color w:val="00000A"/>
          <w:sz w:val="22"/>
          <w:szCs w:val="22"/>
          <w:lang w:val="pl-PL"/>
        </w:rPr>
        <w:t>wykonawcach</w:t>
      </w:r>
      <w:proofErr w:type="gramEnd"/>
      <w:r>
        <w:rPr>
          <w:rFonts w:eastAsia="Calibri" w:cs="Calibri"/>
          <w:color w:val="00000A"/>
          <w:sz w:val="22"/>
          <w:szCs w:val="22"/>
          <w:lang w:val="pl-PL"/>
        </w:rPr>
        <w:t>, których oferty zostały odrzucone, powodach odrzucenia oferty,</w:t>
      </w:r>
    </w:p>
    <w:p w:rsidR="00895EA7" w:rsidRDefault="009500B9">
      <w:pPr>
        <w:pStyle w:val="Standard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proofErr w:type="gramStart"/>
      <w:r>
        <w:rPr>
          <w:sz w:val="22"/>
          <w:szCs w:val="22"/>
          <w:lang w:val="pl-PL"/>
        </w:rPr>
        <w:t>terminie</w:t>
      </w:r>
      <w:proofErr w:type="gramEnd"/>
      <w:r>
        <w:rPr>
          <w:sz w:val="22"/>
          <w:szCs w:val="22"/>
          <w:lang w:val="pl-PL"/>
        </w:rPr>
        <w:t xml:space="preserve"> określonym zgodnie z art. 94 ust.1 lub 2, po którego upływie umowa w sprawie </w:t>
      </w:r>
      <w:r>
        <w:rPr>
          <w:rFonts w:eastAsia="Calibri" w:cs="Calibri"/>
          <w:color w:val="00000A"/>
          <w:sz w:val="22"/>
          <w:szCs w:val="22"/>
          <w:lang w:val="pl-PL"/>
        </w:rPr>
        <w:t>zamówienia publicznego może być zawarta,</w:t>
      </w:r>
    </w:p>
    <w:p w:rsidR="00895EA7" w:rsidRDefault="009500B9">
      <w:pPr>
        <w:pStyle w:val="Standard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proofErr w:type="gramStart"/>
      <w:r>
        <w:rPr>
          <w:rFonts w:eastAsia="Calibri" w:cs="Calibri"/>
          <w:color w:val="00000A"/>
          <w:sz w:val="22"/>
          <w:szCs w:val="22"/>
          <w:lang w:val="pl-PL"/>
        </w:rPr>
        <w:t>unieważnieniu</w:t>
      </w:r>
      <w:proofErr w:type="gramEnd"/>
      <w:r>
        <w:rPr>
          <w:rFonts w:eastAsia="Calibri" w:cs="Calibri"/>
          <w:color w:val="00000A"/>
          <w:sz w:val="22"/>
          <w:szCs w:val="22"/>
          <w:lang w:val="pl-PL"/>
        </w:rPr>
        <w:t xml:space="preserve"> postępowania.</w:t>
      </w:r>
    </w:p>
    <w:p w:rsidR="00895EA7" w:rsidRPr="009500B9" w:rsidRDefault="009500B9">
      <w:pPr>
        <w:pStyle w:val="Standard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 xml:space="preserve">2. </w:t>
      </w:r>
      <w:r>
        <w:rPr>
          <w:sz w:val="22"/>
          <w:szCs w:val="22"/>
          <w:lang w:val="pl-PL"/>
        </w:rPr>
        <w:t xml:space="preserve">Niezwłocznie po wyborze najkorzystniejszej oferty Zamawiający zamieszcza na stronie internetowej i w miejscu publicznie dostępnym w swojej siedzibie informacje o wyborze </w:t>
      </w:r>
      <w:r>
        <w:rPr>
          <w:sz w:val="22"/>
          <w:szCs w:val="22"/>
          <w:lang w:val="pl-PL"/>
        </w:rPr>
        <w:lastRenderedPageBreak/>
        <w:t xml:space="preserve">najkorzystniejszej oferty, podając nazwę (firmę) albo imię i nazwisko, siedzibę albo miejsce zamieszkania i adres wykonawcy, którego ofertę wybrano oraz uzasadnienie jej wyboru i nazwy (firmy) albo imiona i nazwiska, siedziby albo miejsca zamieszkania i adresy wykonawców, którzy złożyli oferty, a także punktację przyznaną ofertom w każdym kryterium oceny ofert i łączną punktację. </w:t>
      </w:r>
    </w:p>
    <w:p w:rsidR="00895EA7" w:rsidRPr="009500B9" w:rsidRDefault="009500B9">
      <w:pPr>
        <w:pStyle w:val="Standard"/>
        <w:jc w:val="both"/>
        <w:rPr>
          <w:lang w:val="pl-PL"/>
        </w:rPr>
      </w:pPr>
      <w:r>
        <w:rPr>
          <w:rFonts w:eastAsia="Calibri" w:cs="Calibri"/>
          <w:b/>
          <w:bCs/>
          <w:color w:val="00000A"/>
          <w:sz w:val="22"/>
          <w:szCs w:val="22"/>
          <w:lang w:val="pl-PL"/>
        </w:rPr>
        <w:t xml:space="preserve">3. </w:t>
      </w:r>
      <w:r>
        <w:rPr>
          <w:rFonts w:eastAsia="Calibri" w:cs="Calibri"/>
          <w:color w:val="00000A"/>
          <w:sz w:val="22"/>
          <w:szCs w:val="22"/>
          <w:lang w:val="pl-PL"/>
        </w:rPr>
        <w:t xml:space="preserve">Z wykonawcą, który złoży najkorzystniejszą ofertę zostanie podpisana umowa, której wzór stanowi </w:t>
      </w:r>
      <w:r>
        <w:rPr>
          <w:color w:val="008000"/>
          <w:sz w:val="22"/>
          <w:lang w:val="pl-PL"/>
        </w:rPr>
        <w:t xml:space="preserve">załącznik nr 5 </w:t>
      </w:r>
      <w:r>
        <w:rPr>
          <w:sz w:val="22"/>
          <w:lang w:val="pl-PL"/>
        </w:rPr>
        <w:t>do specyfikacji</w:t>
      </w:r>
      <w:r>
        <w:rPr>
          <w:rFonts w:eastAsia="Calibri" w:cs="Calibri"/>
          <w:color w:val="00000A"/>
          <w:sz w:val="22"/>
          <w:szCs w:val="22"/>
          <w:lang w:val="pl-PL"/>
        </w:rPr>
        <w:t>.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b/>
          <w:bCs/>
          <w:color w:val="00000A"/>
          <w:sz w:val="22"/>
          <w:szCs w:val="22"/>
          <w:lang w:val="pl-PL"/>
        </w:rPr>
        <w:t xml:space="preserve">4. </w:t>
      </w:r>
      <w:r>
        <w:rPr>
          <w:rFonts w:eastAsia="Calibri" w:cs="Calibri"/>
          <w:color w:val="00000A"/>
          <w:sz w:val="22"/>
          <w:szCs w:val="22"/>
          <w:lang w:val="pl-PL"/>
        </w:rPr>
        <w:t>Termin zawarcia umowy zostanie określony w zawiadomieniu o wyborze najkorzystniejszej oferty. Termin ten może ulec zmianie w przypadku złożenia przez któregoś z wykonawców odwołania. O nowym terminie zawarcia umowy wykonawca</w:t>
      </w:r>
      <w:r>
        <w:rPr>
          <w:rFonts w:eastAsia="Calibri" w:cs="Calibri"/>
          <w:color w:val="00000A"/>
          <w:sz w:val="22"/>
          <w:lang w:val="pl-PL"/>
        </w:rPr>
        <w:t xml:space="preserve"> zostanie poinformowany po zakończeniu postępowania odwoławczego.</w:t>
      </w:r>
    </w:p>
    <w:p w:rsidR="00895EA7" w:rsidRDefault="00895EA7">
      <w:pPr>
        <w:pStyle w:val="Standard"/>
        <w:jc w:val="both"/>
        <w:rPr>
          <w:rFonts w:eastAsia="Calibri" w:cs="Calibri"/>
          <w:b/>
          <w:bCs/>
          <w:color w:val="00000A"/>
          <w:sz w:val="22"/>
          <w:lang w:val="pl-PL"/>
        </w:rPr>
      </w:pPr>
    </w:p>
    <w:p w:rsidR="00895EA7" w:rsidRDefault="009500B9">
      <w:pPr>
        <w:spacing w:after="143"/>
        <w:rPr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15. WYMAGANIA DOTYCZĄCE ZABEZPIECZENIA NALEŻYTEGO WYKONANIA UMOWY</w:t>
      </w:r>
    </w:p>
    <w:p w:rsidR="00895EA7" w:rsidRDefault="009500B9">
      <w:pPr>
        <w:spacing w:before="57"/>
      </w:pPr>
      <w:r>
        <w:rPr>
          <w:rFonts w:eastAsia="SimSun"/>
          <w:color w:val="000000"/>
        </w:rPr>
        <w:t>Zamawiający w niniejszym postępowaniu nie żąda wniesienia zabezpieczenia należytego wykonania umowy.</w:t>
      </w:r>
    </w:p>
    <w:p w:rsidR="00895EA7" w:rsidRPr="009500B9" w:rsidRDefault="009500B9">
      <w:pPr>
        <w:pStyle w:val="Standard"/>
        <w:jc w:val="both"/>
        <w:rPr>
          <w:lang w:val="pl-PL"/>
        </w:rPr>
      </w:pPr>
      <w:r>
        <w:rPr>
          <w:rFonts w:eastAsia="Calibri" w:cs="Calibri"/>
          <w:b/>
          <w:bCs/>
          <w:color w:val="00000A"/>
          <w:lang w:val="pl-PL"/>
        </w:rPr>
        <w:t>16.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895EA7" w:rsidRDefault="009500B9">
      <w:pPr>
        <w:pStyle w:val="Standard"/>
        <w:spacing w:before="120"/>
        <w:jc w:val="both"/>
        <w:rPr>
          <w:rFonts w:eastAsia="Calibri" w:cs="Calibri"/>
          <w:b/>
          <w:color w:val="00000A"/>
          <w:sz w:val="22"/>
          <w:szCs w:val="22"/>
          <w:lang w:val="pl-PL"/>
        </w:rPr>
      </w:pPr>
      <w:r>
        <w:rPr>
          <w:rFonts w:eastAsia="Calibri" w:cs="Calibri"/>
          <w:b/>
          <w:bCs/>
          <w:color w:val="00000A"/>
          <w:sz w:val="22"/>
          <w:szCs w:val="22"/>
          <w:lang w:val="pl-PL"/>
        </w:rPr>
        <w:t>1.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Wzór umowy stanowi załącznik nr 5 do </w:t>
      </w:r>
      <w:proofErr w:type="gramStart"/>
      <w:r>
        <w:rPr>
          <w:sz w:val="22"/>
          <w:szCs w:val="22"/>
          <w:lang w:val="pl-PL"/>
        </w:rPr>
        <w:t>SIWZ .</w:t>
      </w:r>
      <w:proofErr w:type="gramEnd"/>
    </w:p>
    <w:p w:rsidR="00895EA7" w:rsidRDefault="009500B9">
      <w:pPr>
        <w:pStyle w:val="Standard"/>
        <w:jc w:val="both"/>
        <w:rPr>
          <w:b/>
          <w:sz w:val="22"/>
          <w:szCs w:val="22"/>
          <w:lang w:val="pl-PL"/>
        </w:rPr>
      </w:pPr>
      <w:r>
        <w:rPr>
          <w:rFonts w:eastAsia="Calibri" w:cs="Calibri"/>
          <w:b/>
          <w:bCs/>
          <w:color w:val="00000A"/>
          <w:sz w:val="22"/>
          <w:szCs w:val="22"/>
          <w:lang w:val="pl-PL"/>
        </w:rPr>
        <w:t xml:space="preserve">2. </w:t>
      </w:r>
      <w:r>
        <w:rPr>
          <w:sz w:val="22"/>
          <w:szCs w:val="22"/>
          <w:lang w:val="pl-PL"/>
        </w:rPr>
        <w:t xml:space="preserve">Zakazuje się istotnych zmian postanowień zawartej umowy w stosunku do treści oferty, na </w:t>
      </w:r>
      <w:proofErr w:type="gramStart"/>
      <w:r>
        <w:rPr>
          <w:sz w:val="22"/>
          <w:szCs w:val="22"/>
          <w:lang w:val="pl-PL"/>
        </w:rPr>
        <w:t>podstawie której</w:t>
      </w:r>
      <w:proofErr w:type="gramEnd"/>
      <w:r>
        <w:rPr>
          <w:sz w:val="22"/>
          <w:szCs w:val="22"/>
          <w:lang w:val="pl-PL"/>
        </w:rPr>
        <w:t xml:space="preserve"> dokonano wyboru wykonawcy, chyba że Zamawiający przewidział możliwość dokonania takiej zmiany w ogłoszeniu o zamówieniu lub w SIWZ oraz określił warunki takiej zmiany. </w:t>
      </w:r>
    </w:p>
    <w:p w:rsidR="00895EA7" w:rsidRDefault="009500B9">
      <w:pPr>
        <w:pStyle w:val="Standard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3.  </w:t>
      </w:r>
      <w:r>
        <w:rPr>
          <w:sz w:val="22"/>
          <w:szCs w:val="22"/>
          <w:lang w:val="pl-PL"/>
        </w:rPr>
        <w:t xml:space="preserve">Zamawiający przewiduje możliwość zmiany umowy w następującym zakresie: </w:t>
      </w:r>
    </w:p>
    <w:p w:rsidR="00895EA7" w:rsidRDefault="009500B9">
      <w:pPr>
        <w:pStyle w:val="Standard"/>
        <w:numPr>
          <w:ilvl w:val="0"/>
          <w:numId w:val="8"/>
        </w:numPr>
        <w:jc w:val="both"/>
        <w:rPr>
          <w:sz w:val="22"/>
          <w:szCs w:val="22"/>
          <w:lang w:val="pl-PL"/>
        </w:rPr>
      </w:pPr>
      <w:proofErr w:type="gramStart"/>
      <w:r>
        <w:rPr>
          <w:sz w:val="22"/>
          <w:szCs w:val="22"/>
          <w:lang w:val="pl-PL"/>
        </w:rPr>
        <w:t>aktualizację</w:t>
      </w:r>
      <w:proofErr w:type="gramEnd"/>
      <w:r>
        <w:rPr>
          <w:sz w:val="22"/>
          <w:szCs w:val="22"/>
          <w:lang w:val="pl-PL"/>
        </w:rPr>
        <w:t xml:space="preserve"> danych Wykonawcy i Zamawiającego poprzez: zmianę nazwy firmy, zmianę adresu siedziby, zmianę formy prawnej itp., </w:t>
      </w:r>
    </w:p>
    <w:p w:rsidR="00895EA7" w:rsidRDefault="009500B9">
      <w:pPr>
        <w:pStyle w:val="Standard"/>
        <w:numPr>
          <w:ilvl w:val="0"/>
          <w:numId w:val="8"/>
        </w:numPr>
        <w:jc w:val="both"/>
      </w:pPr>
      <w:proofErr w:type="gramStart"/>
      <w:r>
        <w:rPr>
          <w:sz w:val="22"/>
          <w:szCs w:val="22"/>
          <w:lang w:val="pl-PL"/>
        </w:rPr>
        <w:t>zmiany</w:t>
      </w:r>
      <w:proofErr w:type="gramEnd"/>
      <w:r>
        <w:rPr>
          <w:sz w:val="22"/>
          <w:szCs w:val="22"/>
          <w:lang w:val="pl-PL"/>
        </w:rPr>
        <w:t xml:space="preserve"> stawek podatku VAT.</w:t>
      </w:r>
    </w:p>
    <w:p w:rsidR="00895EA7" w:rsidRDefault="009500B9">
      <w:pPr>
        <w:pStyle w:val="Standard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4. </w:t>
      </w:r>
      <w:r>
        <w:rPr>
          <w:sz w:val="22"/>
          <w:szCs w:val="22"/>
          <w:lang w:val="pl-PL"/>
        </w:rPr>
        <w:t xml:space="preserve"> Wszystkie powyższe postanowienia, stanowią katalog zmian, na które Zamawiający może wyrazić zgodę. Nie stanowią jednocześnie zobowiązania do wyrażenia takiej zgody.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5. </w:t>
      </w:r>
      <w:r>
        <w:rPr>
          <w:sz w:val="22"/>
          <w:szCs w:val="22"/>
          <w:lang w:val="pl-PL"/>
        </w:rPr>
        <w:t xml:space="preserve"> Wszelkie zmiany i uzupełnienia treści umowy mogą być dokonywane wyłącznie w formie aneksu podpisanego przez obie strony, pod rygorem nieważności.</w:t>
      </w:r>
    </w:p>
    <w:p w:rsidR="00895EA7" w:rsidRDefault="00895EA7">
      <w:pPr>
        <w:pStyle w:val="Standard"/>
        <w:jc w:val="both"/>
        <w:rPr>
          <w:sz w:val="22"/>
          <w:szCs w:val="22"/>
          <w:lang w:val="pl-PL"/>
        </w:rPr>
      </w:pPr>
    </w:p>
    <w:p w:rsidR="00895EA7" w:rsidRDefault="009500B9">
      <w:pPr>
        <w:pStyle w:val="Standard"/>
        <w:jc w:val="both"/>
        <w:rPr>
          <w:rFonts w:eastAsia="Calibri" w:cs="Calibri"/>
          <w:b/>
          <w:color w:val="00000A"/>
          <w:sz w:val="22"/>
          <w:szCs w:val="22"/>
          <w:lang w:val="pl-PL"/>
        </w:rPr>
      </w:pPr>
      <w:r>
        <w:rPr>
          <w:rFonts w:eastAsia="Calibri" w:cs="Calibri"/>
          <w:b/>
          <w:bCs/>
          <w:color w:val="00000A"/>
          <w:lang w:val="pl-PL"/>
        </w:rPr>
        <w:t>17. POUCZENIE O ŚRODKACH OCHRONY PRAWNEJ PRZYSŁUGUJĄCYCH WYKONAWCY W TOKU POSTĘPOWANIA O UDZIELENIE ZAMÓWIENIA</w:t>
      </w:r>
    </w:p>
    <w:p w:rsidR="00895EA7" w:rsidRPr="009500B9" w:rsidRDefault="009500B9">
      <w:pPr>
        <w:pStyle w:val="Standard"/>
        <w:spacing w:before="120"/>
        <w:jc w:val="both"/>
        <w:rPr>
          <w:lang w:val="pl-PL"/>
        </w:rPr>
      </w:pPr>
      <w:r>
        <w:rPr>
          <w:rFonts w:eastAsia="Calibri" w:cs="Calibri"/>
          <w:b/>
          <w:bCs/>
          <w:color w:val="00000A"/>
          <w:sz w:val="22"/>
          <w:szCs w:val="22"/>
          <w:lang w:val="pl-PL"/>
        </w:rPr>
        <w:t xml:space="preserve">1. </w:t>
      </w:r>
      <w:r>
        <w:rPr>
          <w:rFonts w:eastAsia="Calibri" w:cs="Calibri"/>
          <w:color w:val="00000A"/>
          <w:sz w:val="22"/>
          <w:szCs w:val="22"/>
          <w:lang w:val="pl-PL"/>
        </w:rPr>
        <w:t>Środki ochrony prawnej (odwołanie i skarga do sądu) przysługuję wykonawcy i uczestnikowi konkursu, a także innemu podmiotowi, jeżeli ma lub miał interes w uzyskaniu danego zamówienia oraz poniósł lub może ponieść szkodę w wyniku naruszenia przez zamawiającego przepisów ustawy, zostały określone w Dziale VI tejże ustawy.</w:t>
      </w:r>
    </w:p>
    <w:p w:rsidR="00895EA7" w:rsidRDefault="009500B9">
      <w:pPr>
        <w:pStyle w:val="Standard"/>
        <w:jc w:val="both"/>
        <w:rPr>
          <w:b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2.</w:t>
      </w:r>
      <w:r>
        <w:rPr>
          <w:sz w:val="22"/>
          <w:szCs w:val="22"/>
          <w:lang w:val="pl-PL"/>
        </w:rPr>
        <w:t xml:space="preserve"> Środki ochrony prawnej wobec ogłoszenia o zamówieniu oraz specyfikacji istotnych warunków zamówienia przysługują również organizacjom zrzeszającym wykonawców wpisanych na listę organizacji uprawnionych do wnoszenia środków ochrony prawnej, prowadzona przez Prezesa Urzędu Zamówień Publicznych. </w:t>
      </w:r>
    </w:p>
    <w:p w:rsidR="00895EA7" w:rsidRDefault="009500B9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pl-PL"/>
        </w:rPr>
        <w:t xml:space="preserve">3. </w:t>
      </w:r>
      <w:r>
        <w:rPr>
          <w:sz w:val="22"/>
          <w:szCs w:val="22"/>
          <w:lang w:val="pl-PL"/>
        </w:rPr>
        <w:t>Środkami ochrony prawnej są:</w:t>
      </w:r>
    </w:p>
    <w:p w:rsidR="00895EA7" w:rsidRDefault="009500B9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pl-PL"/>
        </w:rPr>
        <w:t>odwołanie</w:t>
      </w:r>
      <w:proofErr w:type="gramEnd"/>
      <w:r>
        <w:rPr>
          <w:sz w:val="22"/>
          <w:szCs w:val="22"/>
          <w:lang w:val="pl-PL"/>
        </w:rPr>
        <w:t xml:space="preserve">, </w:t>
      </w:r>
    </w:p>
    <w:p w:rsidR="00895EA7" w:rsidRDefault="009500B9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pl-PL"/>
        </w:rPr>
        <w:t>skarga</w:t>
      </w:r>
      <w:proofErr w:type="gramEnd"/>
      <w:r>
        <w:rPr>
          <w:sz w:val="22"/>
          <w:szCs w:val="22"/>
          <w:lang w:val="pl-PL"/>
        </w:rPr>
        <w:t xml:space="preserve"> do sądu. </w:t>
      </w:r>
    </w:p>
    <w:p w:rsidR="00895EA7" w:rsidRDefault="009500B9">
      <w:pPr>
        <w:pStyle w:val="Standard"/>
        <w:jc w:val="both"/>
        <w:rPr>
          <w:b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4. </w:t>
      </w:r>
      <w:r>
        <w:rPr>
          <w:sz w:val="22"/>
          <w:szCs w:val="22"/>
          <w:lang w:val="pl-PL"/>
        </w:rPr>
        <w:t>Odwołanie przysługuje wyłącznie od niezgodnej z przepisami ustawy czynności</w:t>
      </w:r>
      <w:r>
        <w:rPr>
          <w:rFonts w:eastAsia="Calibri" w:cs="Calibri"/>
          <w:color w:val="00000A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Zamawiającego podjętej w postępowaniu o udzielenie zamówienia lub zaniechania czynności, do której Zamawiający </w:t>
      </w:r>
      <w:r>
        <w:rPr>
          <w:sz w:val="22"/>
          <w:szCs w:val="22"/>
          <w:lang w:val="pl-PL"/>
        </w:rPr>
        <w:lastRenderedPageBreak/>
        <w:t xml:space="preserve">jest zobowiązany na podstawie ustawy. </w:t>
      </w:r>
    </w:p>
    <w:p w:rsidR="00895EA7" w:rsidRDefault="009500B9">
      <w:pPr>
        <w:pStyle w:val="Standard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5. </w:t>
      </w:r>
      <w:r>
        <w:rPr>
          <w:sz w:val="22"/>
          <w:szCs w:val="22"/>
          <w:lang w:val="pl-PL"/>
        </w:rPr>
        <w:t xml:space="preserve">Odwołanie, jeżeli wartość zamówienia jest mniejsza niż kwoty określone w przepisach wydanych na podstawie art. 11 ust. 8, przysługuje wyłącznie wobec czynności: </w:t>
      </w:r>
    </w:p>
    <w:p w:rsidR="00895EA7" w:rsidRDefault="009500B9">
      <w:pPr>
        <w:pStyle w:val="Standard"/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proofErr w:type="gramStart"/>
      <w:r>
        <w:rPr>
          <w:sz w:val="22"/>
          <w:szCs w:val="22"/>
          <w:lang w:val="pl-PL"/>
        </w:rPr>
        <w:t>opisu</w:t>
      </w:r>
      <w:proofErr w:type="gramEnd"/>
      <w:r>
        <w:rPr>
          <w:sz w:val="22"/>
          <w:szCs w:val="22"/>
          <w:lang w:val="pl-PL"/>
        </w:rPr>
        <w:t xml:space="preserve"> sposobu dokonania oceny spełnienia warunków udziału w postępowaniu, </w:t>
      </w:r>
    </w:p>
    <w:p w:rsidR="00895EA7" w:rsidRDefault="009500B9">
      <w:pPr>
        <w:pStyle w:val="Standard"/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proofErr w:type="gramStart"/>
      <w:r>
        <w:rPr>
          <w:sz w:val="22"/>
          <w:szCs w:val="22"/>
          <w:lang w:val="pl-PL"/>
        </w:rPr>
        <w:t>wykluczenia</w:t>
      </w:r>
      <w:proofErr w:type="gramEnd"/>
      <w:r>
        <w:rPr>
          <w:sz w:val="22"/>
          <w:szCs w:val="22"/>
          <w:lang w:val="pl-PL"/>
        </w:rPr>
        <w:t xml:space="preserve"> odwołującego z postępowania o udzielenie zamówienia, </w:t>
      </w:r>
    </w:p>
    <w:p w:rsidR="00895EA7" w:rsidRDefault="009500B9">
      <w:pPr>
        <w:pStyle w:val="Standard"/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proofErr w:type="gramStart"/>
      <w:r>
        <w:rPr>
          <w:sz w:val="22"/>
          <w:szCs w:val="22"/>
          <w:lang w:val="pl-PL"/>
        </w:rPr>
        <w:t>odrzucenia</w:t>
      </w:r>
      <w:proofErr w:type="gramEnd"/>
      <w:r>
        <w:rPr>
          <w:sz w:val="22"/>
          <w:szCs w:val="22"/>
          <w:lang w:val="pl-PL"/>
        </w:rPr>
        <w:t xml:space="preserve"> oferty odwołującego. </w:t>
      </w:r>
    </w:p>
    <w:p w:rsidR="00895EA7" w:rsidRDefault="009500B9">
      <w:pPr>
        <w:pStyle w:val="Standard"/>
        <w:jc w:val="both"/>
        <w:rPr>
          <w:b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6. </w:t>
      </w:r>
      <w:r>
        <w:rPr>
          <w:sz w:val="22"/>
          <w:szCs w:val="22"/>
          <w:lang w:val="pl-PL"/>
        </w:rPr>
        <w:t xml:space="preserve">Odwołanie wnosi się do Prezesa Krajowej Izby Odwoławczej w terminach określonych w art. 182 ustawy </w:t>
      </w:r>
      <w:proofErr w:type="spellStart"/>
      <w:r>
        <w:rPr>
          <w:sz w:val="22"/>
          <w:szCs w:val="22"/>
          <w:lang w:val="pl-PL"/>
        </w:rPr>
        <w:t>Pzp</w:t>
      </w:r>
      <w:proofErr w:type="spellEnd"/>
      <w:r>
        <w:rPr>
          <w:sz w:val="22"/>
          <w:szCs w:val="22"/>
          <w:lang w:val="pl-PL"/>
        </w:rPr>
        <w:t xml:space="preserve">. </w:t>
      </w: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lang w:val="pl-PL"/>
        </w:rPr>
        <w:t xml:space="preserve">7. </w:t>
      </w:r>
      <w:r>
        <w:rPr>
          <w:sz w:val="22"/>
          <w:szCs w:val="22"/>
          <w:lang w:val="pl-PL"/>
        </w:rPr>
        <w:t>Na orzeczenie Krajowej Izby Odwoławczej stronom oraz uczestnikom postępowania odwoławczego przysługuje skarga do sądu. Skargę wnosi się do sądu okręgowego właściwego dla siedziby Zamawiającego.</w:t>
      </w:r>
    </w:p>
    <w:p w:rsidR="00895EA7" w:rsidRDefault="00895EA7">
      <w:pPr>
        <w:pStyle w:val="Standard"/>
        <w:jc w:val="both"/>
        <w:rPr>
          <w:sz w:val="22"/>
          <w:szCs w:val="22"/>
          <w:lang w:val="pl-PL"/>
        </w:rPr>
      </w:pP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b/>
          <w:color w:val="00000A"/>
          <w:lang w:val="pl-PL"/>
        </w:rPr>
        <w:t>18. MAKSYMALNA LICZBĘ WYKONAWCÓW, Z KTÓRYMI ZAMAWIAJĄCY ZAWRZE UMOWE RAMOWA, JEŻELI ZAMAWIAJĄCY PRZEWIDUJE ZAWARCIE UMOWY RAMOWEJ</w:t>
      </w:r>
    </w:p>
    <w:p w:rsidR="00895EA7" w:rsidRDefault="009500B9">
      <w:pPr>
        <w:pStyle w:val="Standard"/>
        <w:spacing w:before="120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Zamawiający nie przewiduje zawarcia umowy ramowej w tym postępowaniu.</w:t>
      </w:r>
    </w:p>
    <w:p w:rsidR="00895EA7" w:rsidRDefault="00895EA7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b/>
          <w:color w:val="00000A"/>
          <w:lang w:val="pl-PL"/>
        </w:rPr>
        <w:t>19. INFORMACJA O PRZEWIDYWANYCH ZAMÓWIENIACH UZUPEŁNIAJĄCYCH, O KTÓRYCH MOWA W ART. 67 UST. 1 PKT 6 I 7 LUB ART. 134 UST. 6 PKT 3 I 4 USTAWY, JEŻELI ZAMAWIAJĄCY PRZEWIDUJE UDZIELENIE TAKICH ZAMÓWIEŃ</w:t>
      </w:r>
    </w:p>
    <w:p w:rsidR="00895EA7" w:rsidRDefault="009500B9">
      <w:pPr>
        <w:pStyle w:val="Standard"/>
        <w:spacing w:before="120"/>
        <w:jc w:val="both"/>
        <w:rPr>
          <w:rFonts w:eastAsia="Calibri" w:cs="Calibri"/>
          <w:b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Zamawiający nie przewiduje udzielenie zamówień uzupełniających w tym postępowaniu.</w:t>
      </w:r>
    </w:p>
    <w:p w:rsidR="00895EA7" w:rsidRDefault="00895EA7">
      <w:pPr>
        <w:pStyle w:val="Standard"/>
        <w:jc w:val="both"/>
        <w:rPr>
          <w:rFonts w:eastAsia="Calibri" w:cs="Calibri"/>
          <w:b/>
          <w:color w:val="00000A"/>
          <w:sz w:val="22"/>
          <w:lang w:val="pl-PL"/>
        </w:rPr>
      </w:pP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b/>
          <w:color w:val="00000A"/>
          <w:lang w:val="pl-PL"/>
        </w:rPr>
        <w:t xml:space="preserve">20. INFORMACJE DOTYCZĄCE WALUT OBCYCH, W JAKICH MOGĄ BYĆ PROWADZONE ROZLICZENIA MIEDZY ZAMAWIAJĄCYM A WYKONAWCĄ, JEŻELI ZAMAWIAJĄCY PRZEWIDUJE ROZLICZENIA W WALUTACH OBCYCH          </w:t>
      </w:r>
    </w:p>
    <w:p w:rsidR="00895EA7" w:rsidRDefault="009500B9">
      <w:pPr>
        <w:pStyle w:val="Standard"/>
        <w:spacing w:before="120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Zamawiający nie przewiduje rozliczeń w walutach obcych. Rozliczenia między zamawiającym, a wykonawcą będą prowadzone w złotych polskich.</w:t>
      </w:r>
    </w:p>
    <w:p w:rsidR="00895EA7" w:rsidRDefault="00895EA7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b/>
          <w:color w:val="00000A"/>
          <w:lang w:val="pl-PL"/>
        </w:rPr>
        <w:t>21. WYSOKOŚĆ ZWROTU KOSZTÓW UDZIAŁU W POSTĘPOWANIU, JEŻELI ZAMAWIAJĄCY PRZEWIDUJE ICH ZWROT</w:t>
      </w:r>
    </w:p>
    <w:p w:rsidR="00895EA7" w:rsidRDefault="009500B9">
      <w:pPr>
        <w:pStyle w:val="Standard"/>
        <w:spacing w:before="120"/>
        <w:jc w:val="both"/>
        <w:rPr>
          <w:rFonts w:eastAsia="Calibri" w:cs="Calibri"/>
          <w:b/>
          <w:bCs/>
          <w:color w:val="00000A"/>
          <w:sz w:val="30"/>
          <w:szCs w:val="30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Zamawiający nie przewiduje zwrotu kosztów udziału w postępowaniu.</w:t>
      </w:r>
    </w:p>
    <w:p w:rsidR="00895EA7" w:rsidRDefault="00895EA7">
      <w:pPr>
        <w:pStyle w:val="Standard"/>
        <w:jc w:val="both"/>
        <w:rPr>
          <w:rFonts w:eastAsia="Calibri" w:cs="Calibri"/>
          <w:b/>
          <w:bCs/>
          <w:color w:val="00000A"/>
          <w:sz w:val="30"/>
          <w:szCs w:val="30"/>
          <w:lang w:val="pl-PL"/>
        </w:rPr>
      </w:pPr>
    </w:p>
    <w:p w:rsidR="00895EA7" w:rsidRDefault="009500B9">
      <w:pPr>
        <w:pStyle w:val="Standard"/>
        <w:jc w:val="both"/>
        <w:rPr>
          <w:rFonts w:eastAsia="Calibri" w:cs="Calibri"/>
          <w:color w:val="00000A"/>
          <w:sz w:val="22"/>
          <w:szCs w:val="22"/>
          <w:lang w:val="pl-PL"/>
        </w:rPr>
      </w:pPr>
      <w:r>
        <w:rPr>
          <w:b/>
          <w:lang w:val="pl-PL"/>
        </w:rPr>
        <w:t>22. WYKAZ ZAŁĄCZNIKÓW DO SPECYFIKACJI ISTOTNYCH WARUNKÓW ZAMÓWIENIA:</w:t>
      </w:r>
    </w:p>
    <w:p w:rsidR="00895EA7" w:rsidRPr="009500B9" w:rsidRDefault="009500B9">
      <w:pPr>
        <w:pStyle w:val="Akapitzlist"/>
        <w:numPr>
          <w:ilvl w:val="0"/>
          <w:numId w:val="11"/>
        </w:numPr>
        <w:spacing w:line="240" w:lineRule="auto"/>
        <w:rPr>
          <w:color w:val="000000" w:themeColor="text1"/>
        </w:rPr>
      </w:pPr>
      <w:r w:rsidRPr="009500B9">
        <w:rPr>
          <w:color w:val="000000" w:themeColor="text1"/>
        </w:rPr>
        <w:t>Załącznik nr 1. Formularz oferty</w:t>
      </w:r>
    </w:p>
    <w:p w:rsidR="00895EA7" w:rsidRPr="009500B9" w:rsidRDefault="009500B9">
      <w:pPr>
        <w:pStyle w:val="Akapitzlist"/>
        <w:numPr>
          <w:ilvl w:val="0"/>
          <w:numId w:val="11"/>
        </w:numPr>
        <w:spacing w:line="240" w:lineRule="auto"/>
        <w:rPr>
          <w:color w:val="000000" w:themeColor="text1"/>
        </w:rPr>
      </w:pPr>
      <w:r w:rsidRPr="009500B9">
        <w:rPr>
          <w:color w:val="000000" w:themeColor="text1"/>
        </w:rPr>
        <w:t>Załącznik nr 2a. Kalkulacja cenowa – warzywa i owoce.</w:t>
      </w:r>
    </w:p>
    <w:p w:rsidR="00895EA7" w:rsidRPr="009500B9" w:rsidRDefault="009500B9">
      <w:pPr>
        <w:pStyle w:val="Akapitzlist"/>
        <w:numPr>
          <w:ilvl w:val="0"/>
          <w:numId w:val="11"/>
        </w:numPr>
        <w:spacing w:line="240" w:lineRule="auto"/>
        <w:rPr>
          <w:color w:val="000000" w:themeColor="text1"/>
        </w:rPr>
      </w:pPr>
      <w:r w:rsidRPr="009500B9">
        <w:rPr>
          <w:color w:val="000000" w:themeColor="text1"/>
        </w:rPr>
        <w:t>Załącznik nr 2b. Kalkulacja cenowa – różne artykuły spożywcze, mleczarskie i pieczywo.</w:t>
      </w:r>
    </w:p>
    <w:p w:rsidR="00895EA7" w:rsidRPr="009500B9" w:rsidRDefault="009500B9">
      <w:pPr>
        <w:pStyle w:val="Akapitzlist"/>
        <w:numPr>
          <w:ilvl w:val="0"/>
          <w:numId w:val="11"/>
        </w:numPr>
        <w:spacing w:line="240" w:lineRule="auto"/>
        <w:rPr>
          <w:color w:val="000000" w:themeColor="text1"/>
        </w:rPr>
      </w:pPr>
      <w:r w:rsidRPr="009500B9">
        <w:rPr>
          <w:color w:val="000000" w:themeColor="text1"/>
        </w:rPr>
        <w:t>Załącznik 2c. Kalkulacja cenowa – mięso, drób i wyroby wędliniarskie.</w:t>
      </w:r>
    </w:p>
    <w:p w:rsidR="00895EA7" w:rsidRPr="009500B9" w:rsidRDefault="009500B9">
      <w:pPr>
        <w:pStyle w:val="Akapitzlist"/>
        <w:numPr>
          <w:ilvl w:val="0"/>
          <w:numId w:val="11"/>
        </w:numPr>
        <w:spacing w:line="240" w:lineRule="auto"/>
        <w:rPr>
          <w:color w:val="000000" w:themeColor="text1"/>
        </w:rPr>
      </w:pPr>
      <w:r w:rsidRPr="009500B9">
        <w:rPr>
          <w:color w:val="000000" w:themeColor="text1"/>
        </w:rPr>
        <w:t>Załącznik 2d. Kalkulacja cenowa – mrożonki, wyroby garmażeryjne.</w:t>
      </w:r>
    </w:p>
    <w:p w:rsidR="00895EA7" w:rsidRPr="009500B9" w:rsidRDefault="009500B9">
      <w:pPr>
        <w:pStyle w:val="Akapitzlist"/>
        <w:numPr>
          <w:ilvl w:val="0"/>
          <w:numId w:val="11"/>
        </w:numPr>
        <w:spacing w:line="240" w:lineRule="auto"/>
        <w:ind w:left="641" w:hanging="357"/>
        <w:rPr>
          <w:color w:val="000000" w:themeColor="text1"/>
        </w:rPr>
      </w:pPr>
      <w:r w:rsidRPr="009500B9">
        <w:rPr>
          <w:rFonts w:eastAsia="Calibri" w:cs="Times New Roman"/>
          <w:color w:val="000000" w:themeColor="text1"/>
        </w:rPr>
        <w:t>Załącznik nr 3. Oświadczenie wykonawcy dotyczące przesłanek wykluczenia z postępowania określonych w art. 25a ust.1 ustawy Prawo zamówień publicznych.</w:t>
      </w:r>
    </w:p>
    <w:p w:rsidR="009500B9" w:rsidRPr="009500B9" w:rsidRDefault="009500B9" w:rsidP="009500B9">
      <w:pPr>
        <w:pStyle w:val="Akapitzlist"/>
        <w:numPr>
          <w:ilvl w:val="0"/>
          <w:numId w:val="11"/>
        </w:numPr>
        <w:spacing w:line="240" w:lineRule="auto"/>
        <w:ind w:left="641" w:hanging="357"/>
        <w:rPr>
          <w:color w:val="000000" w:themeColor="text1"/>
        </w:rPr>
      </w:pPr>
      <w:r w:rsidRPr="009500B9">
        <w:rPr>
          <w:rFonts w:eastAsia="Calibri" w:cs="Times New Roman"/>
          <w:color w:val="000000" w:themeColor="text1"/>
        </w:rPr>
        <w:t>Załącznik nr 4. Oświadczenie wykonawcy o spełnieniu warunków udziału w postępowaniu określonych w art. 25a ust.1 ustawy Prawo zamówień publicznych.</w:t>
      </w:r>
    </w:p>
    <w:p w:rsidR="00895EA7" w:rsidRPr="009500B9" w:rsidRDefault="009500B9">
      <w:pPr>
        <w:pStyle w:val="Akapitzlist"/>
        <w:numPr>
          <w:ilvl w:val="0"/>
          <w:numId w:val="11"/>
        </w:numPr>
        <w:spacing w:line="240" w:lineRule="auto"/>
        <w:ind w:left="641" w:hanging="357"/>
        <w:rPr>
          <w:color w:val="000000" w:themeColor="text1"/>
        </w:rPr>
      </w:pPr>
      <w:r w:rsidRPr="009500B9">
        <w:rPr>
          <w:color w:val="000000" w:themeColor="text1"/>
        </w:rPr>
        <w:t>Załącznik nr 5. Wzór umowy.</w:t>
      </w:r>
    </w:p>
    <w:p w:rsidR="00895EA7" w:rsidRPr="009500B9" w:rsidRDefault="009500B9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9500B9">
        <w:rPr>
          <w:color w:val="000000" w:themeColor="text1"/>
        </w:rPr>
        <w:t>Załącznik nr 6. Wykaz dostaw i usług.</w:t>
      </w:r>
    </w:p>
    <w:p w:rsidR="00895EA7" w:rsidRPr="009500B9" w:rsidRDefault="009500B9">
      <w:pPr>
        <w:pStyle w:val="Standard"/>
        <w:rPr>
          <w:lang w:val="pl-PL"/>
        </w:rPr>
      </w:pPr>
      <w:r>
        <w:rPr>
          <w:rFonts w:eastAsia="Calibri" w:cs="Calibri"/>
          <w:b/>
          <w:bCs/>
          <w:color w:val="00000A"/>
          <w:sz w:val="22"/>
          <w:lang w:val="pl-PL"/>
        </w:rPr>
        <w:t xml:space="preserve">                                                                                                                                          Zatwierdził:</w:t>
      </w:r>
    </w:p>
    <w:p w:rsidR="00895EA7" w:rsidRDefault="00895EA7">
      <w:pPr>
        <w:pStyle w:val="Standard"/>
        <w:rPr>
          <w:rFonts w:eastAsia="Calibri" w:cs="Calibri"/>
          <w:b/>
          <w:bCs/>
          <w:color w:val="00000A"/>
          <w:sz w:val="22"/>
          <w:lang w:val="pl-PL"/>
        </w:rPr>
      </w:pPr>
    </w:p>
    <w:p w:rsidR="00895EA7" w:rsidRPr="009500B9" w:rsidRDefault="009500B9">
      <w:pPr>
        <w:pStyle w:val="Standard"/>
        <w:rPr>
          <w:lang w:val="pl-PL"/>
        </w:rPr>
      </w:pPr>
      <w:r>
        <w:rPr>
          <w:rFonts w:eastAsia="Calibri" w:cs="Calibri"/>
          <w:b/>
          <w:bCs/>
          <w:color w:val="00000A"/>
          <w:sz w:val="22"/>
          <w:lang w:val="pl-PL"/>
        </w:rPr>
        <w:t xml:space="preserve">                                                                                                                              Tomasz Lewandowski</w:t>
      </w:r>
    </w:p>
    <w:p w:rsidR="00895EA7" w:rsidRDefault="009500B9">
      <w:pPr>
        <w:pStyle w:val="Standard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                                                                                                                       Kierownik ZOPO </w:t>
      </w:r>
      <w:proofErr w:type="spellStart"/>
      <w:r>
        <w:rPr>
          <w:rFonts w:eastAsia="Calibri" w:cs="Calibri"/>
          <w:color w:val="00000A"/>
          <w:sz w:val="22"/>
          <w:lang w:val="pl-PL"/>
        </w:rPr>
        <w:t>MiG</w:t>
      </w:r>
      <w:proofErr w:type="spellEnd"/>
      <w:r>
        <w:rPr>
          <w:rFonts w:eastAsia="Calibri" w:cs="Calibri"/>
          <w:color w:val="00000A"/>
          <w:sz w:val="22"/>
          <w:lang w:val="pl-PL"/>
        </w:rPr>
        <w:t xml:space="preserve"> w Chodczu</w:t>
      </w:r>
    </w:p>
    <w:p w:rsidR="00895EA7" w:rsidRDefault="009500B9">
      <w:pPr>
        <w:pStyle w:val="Standard"/>
      </w:pPr>
      <w:r>
        <w:rPr>
          <w:rFonts w:eastAsia="Calibri" w:cs="Calibri"/>
          <w:color w:val="00000A"/>
          <w:sz w:val="22"/>
          <w:lang w:val="pl-PL"/>
        </w:rPr>
        <w:t xml:space="preserve">Chodecz dnia. 19.08.2016 </w:t>
      </w:r>
      <w:proofErr w:type="gramStart"/>
      <w:r>
        <w:rPr>
          <w:rFonts w:eastAsia="Calibri" w:cs="Calibri"/>
          <w:color w:val="00000A"/>
          <w:sz w:val="22"/>
          <w:lang w:val="pl-PL"/>
        </w:rPr>
        <w:t>r</w:t>
      </w:r>
      <w:proofErr w:type="gramEnd"/>
      <w:r>
        <w:rPr>
          <w:rFonts w:eastAsia="Calibri" w:cs="Calibri"/>
          <w:color w:val="00000A"/>
          <w:sz w:val="22"/>
          <w:lang w:val="pl-PL"/>
        </w:rPr>
        <w:t>.</w:t>
      </w:r>
    </w:p>
    <w:sectPr w:rsidR="00895EA7" w:rsidSect="00895EA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78"/>
    <w:multiLevelType w:val="multilevel"/>
    <w:tmpl w:val="4330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928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41E26F1"/>
    <w:multiLevelType w:val="multilevel"/>
    <w:tmpl w:val="61F0CD2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bCs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166D"/>
    <w:multiLevelType w:val="multilevel"/>
    <w:tmpl w:val="F984DB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92BF8"/>
    <w:multiLevelType w:val="multilevel"/>
    <w:tmpl w:val="FDA2C5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113B3D90"/>
    <w:multiLevelType w:val="multilevel"/>
    <w:tmpl w:val="1E4A61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83BE4"/>
    <w:multiLevelType w:val="multilevel"/>
    <w:tmpl w:val="9A6463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714ED8"/>
    <w:multiLevelType w:val="multilevel"/>
    <w:tmpl w:val="0A5A83BC"/>
    <w:lvl w:ilvl="0">
      <w:start w:val="1"/>
      <w:numFmt w:val="decimal"/>
      <w:lvlText w:val="%1)"/>
      <w:lvlJc w:val="left"/>
      <w:pPr>
        <w:ind w:left="36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981E6C"/>
    <w:multiLevelType w:val="multilevel"/>
    <w:tmpl w:val="94DE95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98211C"/>
    <w:multiLevelType w:val="multilevel"/>
    <w:tmpl w:val="D3EC9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0C751A9"/>
    <w:multiLevelType w:val="multilevel"/>
    <w:tmpl w:val="2550CE6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13084"/>
    <w:multiLevelType w:val="multilevel"/>
    <w:tmpl w:val="E8EE7112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BC26847"/>
    <w:multiLevelType w:val="multilevel"/>
    <w:tmpl w:val="81147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A3F1E51"/>
    <w:multiLevelType w:val="multilevel"/>
    <w:tmpl w:val="13CCF76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EA7"/>
    <w:rsid w:val="0066205D"/>
    <w:rsid w:val="00895EA7"/>
    <w:rsid w:val="009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7B"/>
    <w:pPr>
      <w:spacing w:after="200"/>
    </w:pPr>
  </w:style>
  <w:style w:type="paragraph" w:styleId="Nagwek1">
    <w:name w:val="heading 1"/>
    <w:basedOn w:val="Normalny"/>
    <w:link w:val="Nagwek1Znak"/>
    <w:qFormat/>
    <w:rsid w:val="00511985"/>
    <w:pPr>
      <w:keepNext/>
      <w:widowControl w:val="0"/>
      <w:numPr>
        <w:numId w:val="1"/>
      </w:numPr>
      <w:suppressAutoHyphens/>
      <w:spacing w:before="240" w:after="120" w:line="240" w:lineRule="auto"/>
      <w:jc w:val="center"/>
      <w:textAlignment w:val="baseline"/>
      <w:outlineLvl w:val="0"/>
    </w:pPr>
    <w:rPr>
      <w:rFonts w:ascii="Liberation Sans" w:eastAsia="MS Mincho" w:hAnsi="Liberation Sans" w:cs="Tahoma"/>
      <w:b/>
      <w:bCs/>
      <w:color w:val="000000"/>
      <w:sz w:val="36"/>
      <w:szCs w:val="36"/>
      <w:lang w:val="en-US" w:eastAsia="zh-CN" w:bidi="en-US"/>
    </w:rPr>
  </w:style>
  <w:style w:type="paragraph" w:styleId="Nagwek2">
    <w:name w:val="heading 2"/>
    <w:basedOn w:val="Nagwek"/>
    <w:rsid w:val="00895EA7"/>
    <w:pPr>
      <w:outlineLvl w:val="1"/>
    </w:pPr>
  </w:style>
  <w:style w:type="paragraph" w:styleId="Nagwek3">
    <w:name w:val="heading 3"/>
    <w:basedOn w:val="Nagwek"/>
    <w:rsid w:val="00895EA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11985"/>
    <w:rPr>
      <w:rFonts w:ascii="Liberation Sans" w:eastAsia="MS Mincho" w:hAnsi="Liberation Sans" w:cs="Tahoma"/>
      <w:b/>
      <w:bCs/>
      <w:color w:val="000000"/>
      <w:sz w:val="36"/>
      <w:szCs w:val="36"/>
      <w:lang w:val="en-US" w:eastAsia="zh-CN" w:bidi="en-US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511985"/>
  </w:style>
  <w:style w:type="character" w:customStyle="1" w:styleId="WW8Num1z3">
    <w:name w:val="WW8Num1z3"/>
    <w:qFormat/>
    <w:rsid w:val="00511985"/>
  </w:style>
  <w:style w:type="character" w:customStyle="1" w:styleId="FontStyle25">
    <w:name w:val="Font Style25"/>
    <w:basedOn w:val="Domylnaczcionkaakapitu"/>
    <w:qFormat/>
    <w:rsid w:val="005B09A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">
    <w:name w:val="ListLabel 1"/>
    <w:qFormat/>
    <w:rsid w:val="00895EA7"/>
    <w:rPr>
      <w:b w:val="0"/>
      <w:bCs w:val="0"/>
      <w:sz w:val="24"/>
    </w:rPr>
  </w:style>
  <w:style w:type="character" w:customStyle="1" w:styleId="ListLabel2">
    <w:name w:val="ListLabel 2"/>
    <w:qFormat/>
    <w:rsid w:val="00895EA7"/>
    <w:rPr>
      <w:rFonts w:eastAsia="Lucida Sans Unicode" w:cs="Tahoma"/>
      <w:b w:val="0"/>
      <w:color w:val="000000"/>
      <w:sz w:val="22"/>
    </w:rPr>
  </w:style>
  <w:style w:type="character" w:customStyle="1" w:styleId="ListLabel3">
    <w:name w:val="ListLabel 3"/>
    <w:qFormat/>
    <w:rsid w:val="00895EA7"/>
    <w:rPr>
      <w:rFonts w:ascii="Calibri" w:hAnsi="Calibri"/>
      <w:b w:val="0"/>
      <w:bCs w:val="0"/>
      <w:color w:val="000000"/>
      <w:sz w:val="22"/>
    </w:rPr>
  </w:style>
  <w:style w:type="character" w:customStyle="1" w:styleId="ListLabel4">
    <w:name w:val="ListLabel 4"/>
    <w:qFormat/>
    <w:rsid w:val="00895EA7"/>
    <w:rPr>
      <w:rFonts w:cs="Courier New"/>
    </w:rPr>
  </w:style>
  <w:style w:type="character" w:customStyle="1" w:styleId="ListLabel5">
    <w:name w:val="ListLabel 5"/>
    <w:qFormat/>
    <w:rsid w:val="00895EA7"/>
    <w:rPr>
      <w:rFonts w:ascii="Calibri" w:hAnsi="Calibri"/>
      <w:b/>
      <w:sz w:val="22"/>
    </w:rPr>
  </w:style>
  <w:style w:type="character" w:customStyle="1" w:styleId="ListLabel6">
    <w:name w:val="ListLabel 6"/>
    <w:qFormat/>
    <w:rsid w:val="00895EA7"/>
    <w:rPr>
      <w:rFonts w:ascii="Calibri" w:hAnsi="Calibri"/>
      <w:b/>
    </w:rPr>
  </w:style>
  <w:style w:type="character" w:customStyle="1" w:styleId="ListLabel7">
    <w:name w:val="ListLabel 7"/>
    <w:qFormat/>
    <w:rsid w:val="00895EA7"/>
    <w:rPr>
      <w:rFonts w:eastAsia="Calibri" w:cs="Calibri"/>
      <w:b/>
      <w:bCs/>
      <w:sz w:val="22"/>
      <w:szCs w:val="22"/>
      <w:lang w:val="pl-PL"/>
    </w:rPr>
  </w:style>
  <w:style w:type="character" w:customStyle="1" w:styleId="WW8Num26z0">
    <w:name w:val="WW8Num26z0"/>
    <w:qFormat/>
    <w:rsid w:val="00895EA7"/>
    <w:rPr>
      <w:rFonts w:eastAsia="Calibri" w:cs="Calibri"/>
      <w:sz w:val="22"/>
      <w:lang w:val="pl-PL"/>
    </w:rPr>
  </w:style>
  <w:style w:type="character" w:customStyle="1" w:styleId="WW8Num26z1">
    <w:name w:val="WW8Num26z1"/>
    <w:qFormat/>
    <w:rsid w:val="00895EA7"/>
  </w:style>
  <w:style w:type="character" w:customStyle="1" w:styleId="WW8Num26z2">
    <w:name w:val="WW8Num26z2"/>
    <w:qFormat/>
    <w:rsid w:val="00895EA7"/>
  </w:style>
  <w:style w:type="character" w:customStyle="1" w:styleId="WW8Num26z3">
    <w:name w:val="WW8Num26z3"/>
    <w:qFormat/>
    <w:rsid w:val="00895EA7"/>
  </w:style>
  <w:style w:type="character" w:customStyle="1" w:styleId="WW8Num26z4">
    <w:name w:val="WW8Num26z4"/>
    <w:qFormat/>
    <w:rsid w:val="00895EA7"/>
  </w:style>
  <w:style w:type="character" w:customStyle="1" w:styleId="WW8Num26z5">
    <w:name w:val="WW8Num26z5"/>
    <w:qFormat/>
    <w:rsid w:val="00895EA7"/>
  </w:style>
  <w:style w:type="character" w:customStyle="1" w:styleId="WW8Num26z6">
    <w:name w:val="WW8Num26z6"/>
    <w:qFormat/>
    <w:rsid w:val="00895EA7"/>
  </w:style>
  <w:style w:type="character" w:customStyle="1" w:styleId="WW8Num26z7">
    <w:name w:val="WW8Num26z7"/>
    <w:qFormat/>
    <w:rsid w:val="00895EA7"/>
  </w:style>
  <w:style w:type="character" w:customStyle="1" w:styleId="WW8Num26z8">
    <w:name w:val="WW8Num26z8"/>
    <w:qFormat/>
    <w:rsid w:val="00895EA7"/>
  </w:style>
  <w:style w:type="character" w:customStyle="1" w:styleId="WW8Num35z0">
    <w:name w:val="WW8Num35z0"/>
    <w:qFormat/>
    <w:rsid w:val="00895EA7"/>
    <w:rPr>
      <w:lang w:val="pl-PL"/>
    </w:rPr>
  </w:style>
  <w:style w:type="character" w:customStyle="1" w:styleId="WW8Num35z1">
    <w:name w:val="WW8Num35z1"/>
    <w:qFormat/>
    <w:rsid w:val="00895EA7"/>
  </w:style>
  <w:style w:type="character" w:customStyle="1" w:styleId="WW8Num35z2">
    <w:name w:val="WW8Num35z2"/>
    <w:qFormat/>
    <w:rsid w:val="00895EA7"/>
  </w:style>
  <w:style w:type="character" w:customStyle="1" w:styleId="WW8Num35z3">
    <w:name w:val="WW8Num35z3"/>
    <w:qFormat/>
    <w:rsid w:val="00895EA7"/>
  </w:style>
  <w:style w:type="character" w:customStyle="1" w:styleId="WW8Num35z4">
    <w:name w:val="WW8Num35z4"/>
    <w:qFormat/>
    <w:rsid w:val="00895EA7"/>
  </w:style>
  <w:style w:type="character" w:customStyle="1" w:styleId="WW8Num35z5">
    <w:name w:val="WW8Num35z5"/>
    <w:qFormat/>
    <w:rsid w:val="00895EA7"/>
  </w:style>
  <w:style w:type="character" w:customStyle="1" w:styleId="WW8Num35z6">
    <w:name w:val="WW8Num35z6"/>
    <w:qFormat/>
    <w:rsid w:val="00895EA7"/>
  </w:style>
  <w:style w:type="character" w:customStyle="1" w:styleId="WW8Num35z7">
    <w:name w:val="WW8Num35z7"/>
    <w:qFormat/>
    <w:rsid w:val="00895EA7"/>
  </w:style>
  <w:style w:type="character" w:customStyle="1" w:styleId="WW8Num35z8">
    <w:name w:val="WW8Num35z8"/>
    <w:qFormat/>
    <w:rsid w:val="00895EA7"/>
  </w:style>
  <w:style w:type="character" w:customStyle="1" w:styleId="WW8Num27z0">
    <w:name w:val="WW8Num27z0"/>
    <w:qFormat/>
    <w:rsid w:val="00895EA7"/>
  </w:style>
  <w:style w:type="character" w:customStyle="1" w:styleId="WW8Num27z1">
    <w:name w:val="WW8Num27z1"/>
    <w:qFormat/>
    <w:rsid w:val="00895EA7"/>
  </w:style>
  <w:style w:type="character" w:customStyle="1" w:styleId="WW8Num27z2">
    <w:name w:val="WW8Num27z2"/>
    <w:qFormat/>
    <w:rsid w:val="00895EA7"/>
  </w:style>
  <w:style w:type="character" w:customStyle="1" w:styleId="WW8Num27z3">
    <w:name w:val="WW8Num27z3"/>
    <w:qFormat/>
    <w:rsid w:val="00895EA7"/>
  </w:style>
  <w:style w:type="character" w:customStyle="1" w:styleId="WW8Num27z4">
    <w:name w:val="WW8Num27z4"/>
    <w:qFormat/>
    <w:rsid w:val="00895EA7"/>
  </w:style>
  <w:style w:type="character" w:customStyle="1" w:styleId="WW8Num27z5">
    <w:name w:val="WW8Num27z5"/>
    <w:qFormat/>
    <w:rsid w:val="00895EA7"/>
  </w:style>
  <w:style w:type="character" w:customStyle="1" w:styleId="WW8Num27z6">
    <w:name w:val="WW8Num27z6"/>
    <w:qFormat/>
    <w:rsid w:val="00895EA7"/>
  </w:style>
  <w:style w:type="character" w:customStyle="1" w:styleId="WW8Num27z7">
    <w:name w:val="WW8Num27z7"/>
    <w:qFormat/>
    <w:rsid w:val="00895EA7"/>
  </w:style>
  <w:style w:type="character" w:customStyle="1" w:styleId="WW8Num27z8">
    <w:name w:val="WW8Num27z8"/>
    <w:qFormat/>
    <w:rsid w:val="00895EA7"/>
  </w:style>
  <w:style w:type="character" w:customStyle="1" w:styleId="WW8Num29z0">
    <w:name w:val="WW8Num29z0"/>
    <w:qFormat/>
    <w:rsid w:val="00895EA7"/>
    <w:rPr>
      <w:rFonts w:ascii="Symbol" w:hAnsi="Symbol" w:cs="Symbol"/>
    </w:rPr>
  </w:style>
  <w:style w:type="character" w:customStyle="1" w:styleId="WW8Num29z1">
    <w:name w:val="WW8Num29z1"/>
    <w:qFormat/>
    <w:rsid w:val="00895EA7"/>
    <w:rPr>
      <w:rFonts w:ascii="Courier New" w:hAnsi="Courier New" w:cs="Courier New"/>
    </w:rPr>
  </w:style>
  <w:style w:type="character" w:customStyle="1" w:styleId="WW8Num29z2">
    <w:name w:val="WW8Num29z2"/>
    <w:qFormat/>
    <w:rsid w:val="00895EA7"/>
    <w:rPr>
      <w:rFonts w:ascii="Wingdings" w:hAnsi="Wingdings" w:cs="Wingdings"/>
    </w:rPr>
  </w:style>
  <w:style w:type="paragraph" w:styleId="Nagwek">
    <w:name w:val="header"/>
    <w:basedOn w:val="Normalny"/>
    <w:next w:val="Tretekstu"/>
    <w:qFormat/>
    <w:rsid w:val="00895EA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511985"/>
    <w:pPr>
      <w:spacing w:after="120"/>
    </w:pPr>
  </w:style>
  <w:style w:type="paragraph" w:styleId="Lista">
    <w:name w:val="List"/>
    <w:basedOn w:val="Tretekstu"/>
    <w:rsid w:val="00895EA7"/>
    <w:rPr>
      <w:rFonts w:cs="Mangal"/>
    </w:rPr>
  </w:style>
  <w:style w:type="paragraph" w:styleId="Podpis">
    <w:name w:val="Signature"/>
    <w:basedOn w:val="Normalny"/>
    <w:rsid w:val="00895E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95EA7"/>
    <w:pPr>
      <w:suppressLineNumbers/>
    </w:pPr>
    <w:rPr>
      <w:rFonts w:cs="Mangal"/>
    </w:rPr>
  </w:style>
  <w:style w:type="paragraph" w:customStyle="1" w:styleId="Standard">
    <w:name w:val="Standard"/>
    <w:qFormat/>
    <w:rsid w:val="00511985"/>
    <w:pPr>
      <w:widowControl w:val="0"/>
      <w:suppressAutoHyphens/>
      <w:spacing w:line="240" w:lineRule="auto"/>
      <w:textAlignment w:val="baseline"/>
    </w:pPr>
    <w:rPr>
      <w:rFonts w:ascii="Calibri" w:eastAsia="Lucida Sans Unicode" w:hAnsi="Calibri" w:cs="Tahoma"/>
      <w:color w:val="000000"/>
      <w:sz w:val="24"/>
      <w:szCs w:val="24"/>
      <w:lang w:val="en-US" w:eastAsia="zh-CN" w:bidi="en-US"/>
    </w:rPr>
  </w:style>
  <w:style w:type="paragraph" w:styleId="Akapitzlist">
    <w:name w:val="List Paragraph"/>
    <w:basedOn w:val="Normalny"/>
    <w:uiPriority w:val="34"/>
    <w:qFormat/>
    <w:rsid w:val="005E0429"/>
    <w:pPr>
      <w:ind w:left="720"/>
      <w:contextualSpacing/>
    </w:pPr>
  </w:style>
  <w:style w:type="paragraph" w:customStyle="1" w:styleId="Style4">
    <w:name w:val="Style4"/>
    <w:basedOn w:val="Normalny"/>
    <w:qFormat/>
    <w:rsid w:val="005B09AB"/>
    <w:pPr>
      <w:widowControl w:val="0"/>
      <w:suppressAutoHyphens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qFormat/>
    <w:rsid w:val="005B09AB"/>
    <w:pPr>
      <w:widowControl w:val="0"/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ny"/>
    <w:qFormat/>
    <w:rsid w:val="00F56842"/>
    <w:pPr>
      <w:widowControl w:val="0"/>
      <w:suppressAutoHyphens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ytaty">
    <w:name w:val="Cytaty"/>
    <w:basedOn w:val="Normalny"/>
    <w:qFormat/>
    <w:rsid w:val="00895EA7"/>
  </w:style>
  <w:style w:type="paragraph" w:styleId="Tytu">
    <w:name w:val="Title"/>
    <w:basedOn w:val="Nagwek"/>
    <w:rsid w:val="00895EA7"/>
  </w:style>
  <w:style w:type="paragraph" w:styleId="Podtytu">
    <w:name w:val="Subtitle"/>
    <w:basedOn w:val="Nagwek"/>
    <w:rsid w:val="00895EA7"/>
  </w:style>
  <w:style w:type="numbering" w:customStyle="1" w:styleId="WW8Num26">
    <w:name w:val="WW8Num26"/>
    <w:rsid w:val="00895EA7"/>
  </w:style>
  <w:style w:type="numbering" w:customStyle="1" w:styleId="WW8Num35">
    <w:name w:val="WW8Num35"/>
    <w:rsid w:val="00895EA7"/>
  </w:style>
  <w:style w:type="numbering" w:customStyle="1" w:styleId="WW8Num27">
    <w:name w:val="WW8Num27"/>
    <w:rsid w:val="00895EA7"/>
  </w:style>
  <w:style w:type="numbering" w:customStyle="1" w:styleId="WW8Num29">
    <w:name w:val="WW8Num29"/>
    <w:rsid w:val="00895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3068</Words>
  <Characters>18408</Characters>
  <Application>Microsoft Office Word</Application>
  <DocSecurity>0</DocSecurity>
  <Lines>153</Lines>
  <Paragraphs>42</Paragraphs>
  <ScaleCrop>false</ScaleCrop>
  <Company/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ZOPOMIGCHODECZ</dc:creator>
  <cp:lastModifiedBy>PC</cp:lastModifiedBy>
  <cp:revision>10</cp:revision>
  <dcterms:created xsi:type="dcterms:W3CDTF">2016-08-19T08:05:00Z</dcterms:created>
  <dcterms:modified xsi:type="dcterms:W3CDTF">2016-08-22T10:40:00Z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